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59AA9" w14:textId="75AB26FE" w:rsidR="00C9277E" w:rsidRPr="00DC0D9B" w:rsidRDefault="00117F77" w:rsidP="00B23C56">
      <w:pPr>
        <w:ind w:left="0"/>
        <w:rPr>
          <w:rFonts w:ascii="Arial" w:hAnsi="Arial" w:cs="Arial"/>
          <w:b/>
          <w:color w:val="CF182E"/>
          <w:sz w:val="40"/>
          <w:szCs w:val="40"/>
        </w:rPr>
      </w:pPr>
      <w:r>
        <w:rPr>
          <w:rFonts w:ascii="Arial" w:eastAsia="Times New Roman" w:hAnsi="Arial" w:cs="Arial"/>
          <w:noProof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544F6369" wp14:editId="054E5253">
            <wp:simplePos x="0" y="0"/>
            <wp:positionH relativeFrom="margin">
              <wp:posOffset>8327027</wp:posOffset>
            </wp:positionH>
            <wp:positionV relativeFrom="margin">
              <wp:posOffset>-410119</wp:posOffset>
            </wp:positionV>
            <wp:extent cx="1035050" cy="1035050"/>
            <wp:effectExtent l="0" t="0" r="6350" b="6350"/>
            <wp:wrapSquare wrapText="bothSides"/>
            <wp:docPr id="1138745068" name="Picture 10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45068" name="Picture 10" descr="A red circle with white text and two li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DB0" w:rsidRPr="00DC0D9B">
        <w:rPr>
          <w:rFonts w:ascii="Arial" w:hAnsi="Arial" w:cs="Arial"/>
          <w:b/>
          <w:color w:val="CF182E"/>
          <w:sz w:val="40"/>
          <w:szCs w:val="40"/>
        </w:rPr>
        <w:t>RISK ASSESSMENT TEMPLATE</w:t>
      </w:r>
      <w:r w:rsidR="00565D41" w:rsidRPr="00DC0D9B">
        <w:rPr>
          <w:rFonts w:ascii="Arial" w:hAnsi="Arial" w:cs="Arial"/>
          <w:b/>
          <w:color w:val="CF182E"/>
          <w:sz w:val="40"/>
          <w:szCs w:val="40"/>
        </w:rPr>
        <w:t xml:space="preserve"> – </w:t>
      </w:r>
      <w:r w:rsidR="00C0798A" w:rsidRPr="00DC0D9B">
        <w:rPr>
          <w:rFonts w:ascii="Arial" w:hAnsi="Arial" w:cs="Arial"/>
          <w:b/>
          <w:color w:val="CF182E"/>
          <w:sz w:val="40"/>
          <w:szCs w:val="40"/>
        </w:rPr>
        <w:t>CAMPS &amp; TRIPS</w:t>
      </w:r>
    </w:p>
    <w:p w14:paraId="0ECC4EF8" w14:textId="5C1F8ACA" w:rsidR="00D44C80" w:rsidRDefault="00D44C80" w:rsidP="00E33DB0">
      <w:pPr>
        <w:jc w:val="center"/>
        <w:rPr>
          <w:rFonts w:ascii="Arial" w:hAnsi="Arial" w:cs="Arial"/>
          <w:b/>
          <w:sz w:val="20"/>
          <w:szCs w:val="20"/>
        </w:rPr>
      </w:pPr>
    </w:p>
    <w:p w14:paraId="76C39F17" w14:textId="77777777" w:rsidR="00117F77" w:rsidRPr="00DC0D9B" w:rsidRDefault="00117F77" w:rsidP="00E33DB0">
      <w:pPr>
        <w:jc w:val="center"/>
        <w:rPr>
          <w:rFonts w:ascii="Arial" w:hAnsi="Arial" w:cs="Arial"/>
          <w:b/>
          <w:sz w:val="20"/>
          <w:szCs w:val="20"/>
        </w:rPr>
      </w:pPr>
    </w:p>
    <w:p w14:paraId="1729B73A" w14:textId="17E395D0" w:rsidR="00D44C80" w:rsidRPr="00DC0D9B" w:rsidRDefault="00D44C80" w:rsidP="00A86144">
      <w:pPr>
        <w:pStyle w:val="ListParagraph"/>
        <w:numPr>
          <w:ilvl w:val="0"/>
          <w:numId w:val="4"/>
        </w:numPr>
        <w:spacing w:after="0"/>
        <w:ind w:left="426" w:hanging="436"/>
        <w:jc w:val="both"/>
        <w:rPr>
          <w:rFonts w:ascii="Arial" w:hAnsi="Arial" w:cs="Arial"/>
          <w:szCs w:val="22"/>
          <w:lang w:val="en-US"/>
        </w:rPr>
      </w:pPr>
      <w:r w:rsidRPr="00DC0D9B">
        <w:rPr>
          <w:rFonts w:ascii="Arial" w:hAnsi="Arial" w:cs="Arial"/>
          <w:szCs w:val="22"/>
          <w:lang w:val="en-US"/>
        </w:rPr>
        <w:t>A Risk Assessment identifies hazards that may cause harm and then identifies the control measures that will reduce the risk to acceptable levels.</w:t>
      </w:r>
    </w:p>
    <w:p w14:paraId="3666DCB3" w14:textId="4E9999B9" w:rsidR="00D44C80" w:rsidRPr="00DC0D9B" w:rsidRDefault="00D44C80" w:rsidP="00A86144">
      <w:pPr>
        <w:pStyle w:val="ListParagraph"/>
        <w:numPr>
          <w:ilvl w:val="0"/>
          <w:numId w:val="4"/>
        </w:numPr>
        <w:spacing w:after="0"/>
        <w:ind w:left="426" w:hanging="436"/>
        <w:jc w:val="both"/>
        <w:rPr>
          <w:rFonts w:ascii="Arial" w:hAnsi="Arial" w:cs="Arial"/>
          <w:szCs w:val="22"/>
          <w:lang w:val="en-US"/>
        </w:rPr>
      </w:pPr>
      <w:r w:rsidRPr="00DC0D9B">
        <w:rPr>
          <w:rFonts w:ascii="Arial" w:hAnsi="Arial" w:cs="Arial"/>
          <w:szCs w:val="22"/>
          <w:lang w:val="en-US"/>
        </w:rPr>
        <w:t>Risk Assessments are a legal requirement and should be recorded and reviewed</w:t>
      </w:r>
      <w:r w:rsidR="002D6184" w:rsidRPr="00DC0D9B">
        <w:rPr>
          <w:rFonts w:ascii="Arial" w:hAnsi="Arial" w:cs="Arial"/>
          <w:szCs w:val="22"/>
          <w:lang w:val="en-US"/>
        </w:rPr>
        <w:t>.</w:t>
      </w:r>
    </w:p>
    <w:p w14:paraId="232D9473" w14:textId="77777777" w:rsidR="00D44C80" w:rsidRPr="00DC0D9B" w:rsidRDefault="00D44C80" w:rsidP="00A86144">
      <w:pPr>
        <w:pStyle w:val="ListParagraph"/>
        <w:numPr>
          <w:ilvl w:val="0"/>
          <w:numId w:val="4"/>
        </w:numPr>
        <w:spacing w:after="0"/>
        <w:ind w:left="426" w:hanging="436"/>
        <w:jc w:val="both"/>
        <w:rPr>
          <w:rFonts w:ascii="Arial" w:hAnsi="Arial" w:cs="Arial"/>
          <w:szCs w:val="22"/>
          <w:lang w:val="en-US"/>
        </w:rPr>
      </w:pPr>
      <w:r w:rsidRPr="00DC0D9B">
        <w:rPr>
          <w:rFonts w:ascii="Arial" w:hAnsi="Arial" w:cs="Arial"/>
          <w:szCs w:val="22"/>
          <w:lang w:val="en-US"/>
        </w:rPr>
        <w:t>Risk Assessments illustrate good practice forethought planning and collective expertise.  They are most effective when discussed with colleagues before writing and during recording.</w:t>
      </w:r>
    </w:p>
    <w:p w14:paraId="377D2782" w14:textId="77777777" w:rsidR="00CA2EEA" w:rsidRPr="00DC0D9B" w:rsidRDefault="00D44C80" w:rsidP="00A86144">
      <w:pPr>
        <w:pStyle w:val="BodyText"/>
        <w:numPr>
          <w:ilvl w:val="0"/>
          <w:numId w:val="4"/>
        </w:numPr>
        <w:ind w:left="426" w:hanging="436"/>
        <w:rPr>
          <w:rFonts w:ascii="Arial" w:eastAsiaTheme="minorEastAsia" w:hAnsi="Arial" w:cs="Arial"/>
          <w:b/>
          <w:sz w:val="22"/>
          <w:szCs w:val="22"/>
        </w:rPr>
      </w:pPr>
      <w:r w:rsidRPr="00DC0D9B">
        <w:rPr>
          <w:rFonts w:ascii="Arial" w:eastAsiaTheme="minorEastAsia" w:hAnsi="Arial" w:cs="Arial"/>
          <w:sz w:val="22"/>
          <w:szCs w:val="22"/>
        </w:rPr>
        <w:t>The Event Manager (</w:t>
      </w:r>
      <w:r w:rsidR="002D6184" w:rsidRPr="00DC0D9B">
        <w:rPr>
          <w:rFonts w:ascii="Arial" w:eastAsiaTheme="minorEastAsia" w:hAnsi="Arial" w:cs="Arial"/>
          <w:sz w:val="22"/>
          <w:szCs w:val="22"/>
        </w:rPr>
        <w:t>pe</w:t>
      </w:r>
      <w:r w:rsidRPr="00DC0D9B">
        <w:rPr>
          <w:rFonts w:ascii="Arial" w:eastAsiaTheme="minorEastAsia" w:hAnsi="Arial" w:cs="Arial"/>
          <w:sz w:val="22"/>
          <w:szCs w:val="22"/>
        </w:rPr>
        <w:t xml:space="preserve">rson with overall responsibility) should then ensure that those Risk Assessments are </w:t>
      </w:r>
      <w:proofErr w:type="gramStart"/>
      <w:r w:rsidRPr="00DC0D9B">
        <w:rPr>
          <w:rFonts w:ascii="Arial" w:eastAsiaTheme="minorEastAsia" w:hAnsi="Arial" w:cs="Arial"/>
          <w:sz w:val="22"/>
          <w:szCs w:val="22"/>
        </w:rPr>
        <w:t>appropriate, or</w:t>
      </w:r>
      <w:proofErr w:type="gramEnd"/>
      <w:r w:rsidRPr="00DC0D9B">
        <w:rPr>
          <w:rFonts w:ascii="Arial" w:eastAsiaTheme="minorEastAsia" w:hAnsi="Arial" w:cs="Arial"/>
          <w:sz w:val="22"/>
          <w:szCs w:val="22"/>
        </w:rPr>
        <w:t xml:space="preserve"> should make any necessary additions or changes. </w:t>
      </w:r>
    </w:p>
    <w:p w14:paraId="26A4B5F4" w14:textId="00722EE1" w:rsidR="00D44C80" w:rsidRPr="00DC0D9B" w:rsidRDefault="00D44C80" w:rsidP="00A86144">
      <w:pPr>
        <w:pStyle w:val="BodyText"/>
        <w:numPr>
          <w:ilvl w:val="1"/>
          <w:numId w:val="4"/>
        </w:numPr>
        <w:ind w:left="851"/>
        <w:rPr>
          <w:rFonts w:ascii="Arial" w:eastAsiaTheme="minorEastAsia" w:hAnsi="Arial" w:cs="Arial"/>
          <w:b/>
          <w:sz w:val="22"/>
          <w:szCs w:val="22"/>
        </w:rPr>
      </w:pPr>
      <w:r w:rsidRPr="00DC0D9B">
        <w:rPr>
          <w:rFonts w:ascii="Arial" w:eastAsiaTheme="minorEastAsia" w:hAnsi="Arial" w:cs="Arial"/>
          <w:sz w:val="22"/>
          <w:szCs w:val="22"/>
        </w:rPr>
        <w:t>The dated signature by the Event Manager confirms that all staff/adults on the visit have read, understood and adopted the written Risk Assessment.</w:t>
      </w:r>
    </w:p>
    <w:p w14:paraId="486B3144" w14:textId="6FA92F97" w:rsidR="00572A54" w:rsidRPr="00DC0D9B" w:rsidRDefault="00572A54" w:rsidP="00A86144">
      <w:pPr>
        <w:pStyle w:val="BodyText"/>
        <w:rPr>
          <w:rFonts w:ascii="Arial" w:eastAsiaTheme="minorEastAsia" w:hAnsi="Arial" w:cs="Arial"/>
          <w:sz w:val="22"/>
          <w:szCs w:val="22"/>
        </w:rPr>
      </w:pPr>
    </w:p>
    <w:p w14:paraId="4C98C7C2" w14:textId="1CECE52F" w:rsidR="00B23C56" w:rsidRPr="00DC0D9B" w:rsidRDefault="00173AE0" w:rsidP="00A86144">
      <w:pPr>
        <w:ind w:left="0"/>
        <w:jc w:val="both"/>
        <w:rPr>
          <w:rFonts w:ascii="Arial" w:hAnsi="Arial" w:cs="Arial"/>
          <w:szCs w:val="22"/>
        </w:rPr>
      </w:pPr>
      <w:r w:rsidRPr="00DC0D9B">
        <w:rPr>
          <w:rFonts w:ascii="Arial" w:hAnsi="Arial" w:cs="Arial"/>
          <w:szCs w:val="22"/>
        </w:rPr>
        <w:t xml:space="preserve">For further advice and guidance, visit </w:t>
      </w:r>
      <w:hyperlink r:id="rId11">
        <w:r w:rsidRPr="00DC0D9B">
          <w:rPr>
            <w:rStyle w:val="Hyperlink"/>
            <w:rFonts w:ascii="Arial" w:hAnsi="Arial" w:cs="Arial"/>
            <w:szCs w:val="22"/>
          </w:rPr>
          <w:t>https://www.hse.gov.uk/</w:t>
        </w:r>
      </w:hyperlink>
      <w:r w:rsidRPr="00DC0D9B">
        <w:rPr>
          <w:rFonts w:ascii="Arial" w:hAnsi="Arial" w:cs="Arial"/>
          <w:szCs w:val="22"/>
        </w:rPr>
        <w:t>.</w:t>
      </w:r>
    </w:p>
    <w:p w14:paraId="1E2EB4A6" w14:textId="77777777" w:rsidR="00F65054" w:rsidRPr="00DC0D9B" w:rsidRDefault="00F65054" w:rsidP="00A86144">
      <w:pPr>
        <w:ind w:left="0"/>
        <w:jc w:val="both"/>
        <w:rPr>
          <w:rFonts w:ascii="Arial" w:hAnsi="Arial" w:cs="Arial"/>
          <w:szCs w:val="22"/>
        </w:rPr>
      </w:pPr>
    </w:p>
    <w:p w14:paraId="30A7D741" w14:textId="77777777" w:rsidR="00B23C56" w:rsidRPr="00DC0D9B" w:rsidRDefault="00B23C56" w:rsidP="00A86144">
      <w:pPr>
        <w:ind w:left="0"/>
        <w:jc w:val="both"/>
        <w:rPr>
          <w:rFonts w:ascii="Arial" w:hAnsi="Arial" w:cs="Arial"/>
          <w:b/>
          <w:szCs w:val="22"/>
          <w:lang w:val="en-US"/>
        </w:rPr>
      </w:pPr>
      <w:r w:rsidRPr="00DC0D9B">
        <w:rPr>
          <w:rFonts w:ascii="Arial" w:hAnsi="Arial" w:cs="Arial"/>
          <w:b/>
          <w:szCs w:val="22"/>
          <w:lang w:val="en-US"/>
        </w:rPr>
        <w:t xml:space="preserve">The Risk Assessment process </w:t>
      </w:r>
      <w:r w:rsidRPr="00DC0D9B">
        <w:rPr>
          <w:rFonts w:ascii="Arial" w:hAnsi="Arial" w:cs="Arial"/>
          <w:b/>
          <w:szCs w:val="22"/>
          <w:u w:val="single"/>
          <w:lang w:val="en-US"/>
        </w:rPr>
        <w:t>must</w:t>
      </w:r>
      <w:r w:rsidRPr="00DC0D9B">
        <w:rPr>
          <w:rFonts w:ascii="Arial" w:hAnsi="Arial" w:cs="Arial"/>
          <w:b/>
          <w:szCs w:val="22"/>
          <w:lang w:val="en-US"/>
        </w:rPr>
        <w:t xml:space="preserve"> be seen as ‘on-going’ and ‘dynamic’. </w:t>
      </w:r>
    </w:p>
    <w:p w14:paraId="506A09F1" w14:textId="3284B77D" w:rsidR="004F5223" w:rsidRPr="00DC0D9B" w:rsidRDefault="00B23C56" w:rsidP="00A86144">
      <w:pPr>
        <w:ind w:left="0"/>
        <w:jc w:val="both"/>
        <w:rPr>
          <w:rFonts w:ascii="Arial" w:hAnsi="Arial" w:cs="Arial"/>
          <w:b/>
          <w:szCs w:val="22"/>
          <w:lang w:val="en-US"/>
        </w:rPr>
      </w:pPr>
      <w:r w:rsidRPr="00DC0D9B">
        <w:rPr>
          <w:rFonts w:ascii="Arial" w:hAnsi="Arial" w:cs="Arial"/>
          <w:b/>
          <w:szCs w:val="22"/>
          <w:lang w:val="en-US"/>
        </w:rPr>
        <w:t xml:space="preserve">In other words, professional </w:t>
      </w:r>
      <w:r w:rsidRPr="00DC0D9B">
        <w:rPr>
          <w:rFonts w:ascii="Arial" w:hAnsi="Arial" w:cs="Arial"/>
          <w:b/>
          <w:szCs w:val="22"/>
        </w:rPr>
        <w:t>judgements</w:t>
      </w:r>
      <w:r w:rsidRPr="00DC0D9B">
        <w:rPr>
          <w:rFonts w:ascii="Arial" w:hAnsi="Arial" w:cs="Arial"/>
          <w:b/>
          <w:szCs w:val="22"/>
          <w:lang w:val="en-US"/>
        </w:rPr>
        <w:t xml:space="preserve"> and decisions regarding safety will need to be made </w:t>
      </w:r>
      <w:r w:rsidRPr="00DC0D9B">
        <w:rPr>
          <w:rFonts w:ascii="Arial" w:hAnsi="Arial" w:cs="Arial"/>
          <w:b/>
          <w:szCs w:val="22"/>
          <w:u w:val="single"/>
          <w:lang w:val="en-US"/>
        </w:rPr>
        <w:t>during</w:t>
      </w:r>
      <w:r w:rsidRPr="00DC0D9B">
        <w:rPr>
          <w:rFonts w:ascii="Arial" w:hAnsi="Arial" w:cs="Arial"/>
          <w:b/>
          <w:szCs w:val="22"/>
          <w:lang w:val="en-US"/>
        </w:rPr>
        <w:t xml:space="preserve"> the activity. </w:t>
      </w:r>
      <w:r w:rsidRPr="00DC0D9B">
        <w:rPr>
          <w:rFonts w:ascii="Arial" w:hAnsi="Arial" w:cs="Arial"/>
          <w:b/>
          <w:szCs w:val="22"/>
        </w:rPr>
        <w:t xml:space="preserve"> If the control measures aren’t sufficient, the activity must not proceed.</w:t>
      </w:r>
    </w:p>
    <w:p w14:paraId="3390A10A" w14:textId="1D2FEAAA" w:rsidR="004F5223" w:rsidRPr="00117F77" w:rsidRDefault="00565D41" w:rsidP="00117F77">
      <w:pPr>
        <w:tabs>
          <w:tab w:val="left" w:pos="1056"/>
        </w:tabs>
        <w:ind w:left="0"/>
        <w:jc w:val="both"/>
        <w:rPr>
          <w:rFonts w:ascii="Arial" w:hAnsi="Arial" w:cs="Arial"/>
          <w:b/>
          <w:szCs w:val="22"/>
        </w:rPr>
      </w:pPr>
      <w:r w:rsidRPr="00DC0D9B">
        <w:rPr>
          <w:rFonts w:ascii="Arial" w:hAnsi="Arial" w:cs="Arial"/>
          <w:b/>
          <w:szCs w:val="22"/>
        </w:rPr>
        <w:t xml:space="preserve">All </w:t>
      </w:r>
      <w:r w:rsidR="00866CDD" w:rsidRPr="00DC0D9B">
        <w:rPr>
          <w:rFonts w:ascii="Arial" w:hAnsi="Arial" w:cs="Arial"/>
          <w:b/>
          <w:szCs w:val="22"/>
        </w:rPr>
        <w:t xml:space="preserve">staff </w:t>
      </w:r>
      <w:r w:rsidRPr="00DC0D9B">
        <w:rPr>
          <w:rFonts w:ascii="Arial" w:hAnsi="Arial" w:cs="Arial"/>
          <w:b/>
          <w:szCs w:val="22"/>
        </w:rPr>
        <w:t xml:space="preserve">should read and acknowledge the Risk Assessment and Welfare </w:t>
      </w:r>
      <w:r w:rsidR="00C71EFF" w:rsidRPr="00DC0D9B">
        <w:rPr>
          <w:rFonts w:ascii="Arial" w:hAnsi="Arial" w:cs="Arial"/>
          <w:b/>
          <w:szCs w:val="22"/>
        </w:rPr>
        <w:t>Plan</w:t>
      </w:r>
      <w:r w:rsidR="00EF1B76" w:rsidRPr="00DC0D9B">
        <w:rPr>
          <w:rFonts w:ascii="Arial" w:hAnsi="Arial" w:cs="Arial"/>
          <w:b/>
          <w:szCs w:val="22"/>
        </w:rPr>
        <w:t xml:space="preserve"> before the </w:t>
      </w:r>
      <w:r w:rsidR="0043263D" w:rsidRPr="00DC0D9B">
        <w:rPr>
          <w:rFonts w:ascii="Arial" w:hAnsi="Arial" w:cs="Arial"/>
          <w:b/>
          <w:szCs w:val="22"/>
        </w:rPr>
        <w:t>camp</w:t>
      </w:r>
      <w:r w:rsidR="00D427FE" w:rsidRPr="00DC0D9B">
        <w:rPr>
          <w:rFonts w:ascii="Arial" w:hAnsi="Arial" w:cs="Arial"/>
          <w:b/>
          <w:szCs w:val="22"/>
        </w:rPr>
        <w:t xml:space="preserve"> and</w:t>
      </w:r>
      <w:r w:rsidR="00C55760" w:rsidRPr="00DC0D9B">
        <w:rPr>
          <w:rFonts w:ascii="Arial" w:hAnsi="Arial" w:cs="Arial"/>
          <w:b/>
          <w:szCs w:val="22"/>
        </w:rPr>
        <w:t xml:space="preserve"> listen to the</w:t>
      </w:r>
      <w:r w:rsidR="0043263D" w:rsidRPr="00DC0D9B">
        <w:rPr>
          <w:rFonts w:ascii="Arial" w:hAnsi="Arial" w:cs="Arial"/>
          <w:b/>
          <w:szCs w:val="22"/>
        </w:rPr>
        <w:t xml:space="preserve"> pre-camp and event </w:t>
      </w:r>
      <w:r w:rsidR="00C55760" w:rsidRPr="00DC0D9B">
        <w:rPr>
          <w:rFonts w:ascii="Arial" w:hAnsi="Arial" w:cs="Arial"/>
          <w:b/>
          <w:szCs w:val="22"/>
        </w:rPr>
        <w:t>briefing</w:t>
      </w:r>
      <w:r w:rsidR="0043263D" w:rsidRPr="00DC0D9B">
        <w:rPr>
          <w:rFonts w:ascii="Arial" w:hAnsi="Arial" w:cs="Arial"/>
          <w:b/>
          <w:szCs w:val="22"/>
        </w:rPr>
        <w:t>s</w:t>
      </w:r>
      <w:r w:rsidR="00C55760" w:rsidRPr="00DC0D9B">
        <w:rPr>
          <w:rFonts w:ascii="Arial" w:hAnsi="Arial" w:cs="Arial"/>
          <w:b/>
          <w:szCs w:val="22"/>
        </w:rPr>
        <w:t xml:space="preserve"> from the Event Manager.</w:t>
      </w:r>
    </w:p>
    <w:tbl>
      <w:tblPr>
        <w:tblStyle w:val="TableGrid"/>
        <w:tblW w:w="14255" w:type="dxa"/>
        <w:tblInd w:w="-5" w:type="dxa"/>
        <w:tblLook w:val="04A0" w:firstRow="1" w:lastRow="0" w:firstColumn="1" w:lastColumn="0" w:noHBand="0" w:noVBand="1"/>
      </w:tblPr>
      <w:tblGrid>
        <w:gridCol w:w="4491"/>
        <w:gridCol w:w="4768"/>
        <w:gridCol w:w="4996"/>
      </w:tblGrid>
      <w:tr w:rsidR="00470E08" w:rsidRPr="00DC0D9B" w14:paraId="7F01E556" w14:textId="77777777" w:rsidTr="29AFD872">
        <w:trPr>
          <w:trHeight w:val="733"/>
        </w:trPr>
        <w:tc>
          <w:tcPr>
            <w:tcW w:w="4491" w:type="dxa"/>
          </w:tcPr>
          <w:p w14:paraId="2B1D4CA4" w14:textId="7C09D889" w:rsidR="00470E08" w:rsidRPr="00DC0D9B" w:rsidRDefault="00470E08" w:rsidP="00470E08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Name of activity/event:</w:t>
            </w:r>
          </w:p>
        </w:tc>
        <w:tc>
          <w:tcPr>
            <w:tcW w:w="4768" w:type="dxa"/>
          </w:tcPr>
          <w:p w14:paraId="1E11EDB2" w14:textId="4C39BF15" w:rsidR="00470E08" w:rsidRPr="00DC0D9B" w:rsidRDefault="00470E08" w:rsidP="00470E08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Accommodation:</w:t>
            </w:r>
          </w:p>
        </w:tc>
        <w:tc>
          <w:tcPr>
            <w:tcW w:w="4996" w:type="dxa"/>
          </w:tcPr>
          <w:p w14:paraId="30D88F65" w14:textId="63C62D3A" w:rsidR="00470E08" w:rsidRPr="00DC0D9B" w:rsidRDefault="00470E08" w:rsidP="00470E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Age range of participants:</w:t>
            </w:r>
          </w:p>
        </w:tc>
      </w:tr>
      <w:tr w:rsidR="00470E08" w:rsidRPr="00DC0D9B" w14:paraId="6462FE53" w14:textId="77777777" w:rsidTr="29AFD872">
        <w:trPr>
          <w:trHeight w:val="831"/>
        </w:trPr>
        <w:tc>
          <w:tcPr>
            <w:tcW w:w="4491" w:type="dxa"/>
          </w:tcPr>
          <w:p w14:paraId="06C817AC" w14:textId="7F6757C8" w:rsidR="00470E08" w:rsidRPr="00DC0D9B" w:rsidRDefault="00470E08" w:rsidP="00470E08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Location/Venue:</w:t>
            </w:r>
          </w:p>
        </w:tc>
        <w:tc>
          <w:tcPr>
            <w:tcW w:w="4768" w:type="dxa"/>
          </w:tcPr>
          <w:p w14:paraId="4540C5AD" w14:textId="55FC3A62" w:rsidR="00470E08" w:rsidRPr="00DC0D9B" w:rsidRDefault="00470E08" w:rsidP="00470E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Travel Arrangements:</w:t>
            </w:r>
          </w:p>
        </w:tc>
        <w:tc>
          <w:tcPr>
            <w:tcW w:w="4996" w:type="dxa"/>
          </w:tcPr>
          <w:p w14:paraId="60EC4D6B" w14:textId="7BA4593B" w:rsidR="00470E08" w:rsidRPr="00DC0D9B" w:rsidRDefault="00470E08" w:rsidP="00470E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Event Manager(s):</w:t>
            </w:r>
          </w:p>
        </w:tc>
      </w:tr>
      <w:tr w:rsidR="00470E08" w:rsidRPr="00DC0D9B" w14:paraId="337494C3" w14:textId="77777777" w:rsidTr="29AFD872">
        <w:trPr>
          <w:trHeight w:val="1141"/>
        </w:trPr>
        <w:tc>
          <w:tcPr>
            <w:tcW w:w="4491" w:type="dxa"/>
          </w:tcPr>
          <w:p w14:paraId="44C3AB0A" w14:textId="62A95BE7" w:rsidR="00470E08" w:rsidRPr="00DC0D9B" w:rsidRDefault="00470E08" w:rsidP="00470E08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 xml:space="preserve">Date </w:t>
            </w:r>
            <w:r w:rsidR="00B40E3A" w:rsidRPr="00DC0D9B">
              <w:rPr>
                <w:rFonts w:ascii="Arial" w:hAnsi="Arial" w:cs="Arial"/>
                <w:sz w:val="22"/>
                <w:szCs w:val="22"/>
              </w:rPr>
              <w:t xml:space="preserve">activity </w:t>
            </w:r>
            <w:r w:rsidRPr="00DC0D9B">
              <w:rPr>
                <w:rFonts w:ascii="Arial" w:hAnsi="Arial" w:cs="Arial"/>
                <w:sz w:val="22"/>
                <w:szCs w:val="22"/>
              </w:rPr>
              <w:t>of /event:</w:t>
            </w:r>
          </w:p>
        </w:tc>
        <w:tc>
          <w:tcPr>
            <w:tcW w:w="4768" w:type="dxa"/>
          </w:tcPr>
          <w:p w14:paraId="21858643" w14:textId="77563C97" w:rsidR="00470E08" w:rsidRPr="00DC0D9B" w:rsidRDefault="00470E08" w:rsidP="00470E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Number of participants:</w:t>
            </w:r>
          </w:p>
        </w:tc>
        <w:tc>
          <w:tcPr>
            <w:tcW w:w="4996" w:type="dxa"/>
          </w:tcPr>
          <w:p w14:paraId="1A7C73D6" w14:textId="7317911F" w:rsidR="00470E08" w:rsidRPr="00DC0D9B" w:rsidRDefault="00D427FE" w:rsidP="00470E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DC0D9B">
              <w:rPr>
                <w:rFonts w:ascii="Arial" w:hAnsi="Arial" w:cs="Arial"/>
                <w:sz w:val="22"/>
                <w:szCs w:val="22"/>
              </w:rPr>
              <w:t>Date of Assessment: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4465"/>
        <w:tblW w:w="15055" w:type="dxa"/>
        <w:tblLayout w:type="fixed"/>
        <w:tblLook w:val="04A0" w:firstRow="1" w:lastRow="0" w:firstColumn="1" w:lastColumn="0" w:noHBand="0" w:noVBand="1"/>
      </w:tblPr>
      <w:tblGrid>
        <w:gridCol w:w="1761"/>
        <w:gridCol w:w="2062"/>
        <w:gridCol w:w="3685"/>
        <w:gridCol w:w="2800"/>
        <w:gridCol w:w="1906"/>
        <w:gridCol w:w="1956"/>
        <w:gridCol w:w="105"/>
        <w:gridCol w:w="780"/>
      </w:tblGrid>
      <w:tr w:rsidR="004319E3" w:rsidRPr="00112C44" w14:paraId="433B22B4" w14:textId="77777777" w:rsidTr="006B024C">
        <w:trPr>
          <w:trHeight w:val="703"/>
        </w:trPr>
        <w:tc>
          <w:tcPr>
            <w:tcW w:w="3823" w:type="dxa"/>
            <w:gridSpan w:val="2"/>
            <w:shd w:val="clear" w:color="auto" w:fill="CF182E"/>
          </w:tcPr>
          <w:p w14:paraId="7832D589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ASSESSMENT OF HAZARD &amp; RISK</w:t>
            </w:r>
          </w:p>
        </w:tc>
        <w:tc>
          <w:tcPr>
            <w:tcW w:w="11232" w:type="dxa"/>
            <w:gridSpan w:val="6"/>
            <w:shd w:val="clear" w:color="auto" w:fill="CF182E"/>
          </w:tcPr>
          <w:p w14:paraId="5136ED51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CONTROL MEASURES</w:t>
            </w:r>
          </w:p>
        </w:tc>
      </w:tr>
      <w:tr w:rsidR="004319E3" w:rsidRPr="00112C44" w14:paraId="5A2A77D5" w14:textId="77777777" w:rsidTr="006B024C">
        <w:trPr>
          <w:trHeight w:val="1052"/>
        </w:trPr>
        <w:tc>
          <w:tcPr>
            <w:tcW w:w="1761" w:type="dxa"/>
            <w:shd w:val="clear" w:color="auto" w:fill="CF182E"/>
          </w:tcPr>
          <w:p w14:paraId="4EAF2AE8" w14:textId="77777777" w:rsidR="004319E3" w:rsidRPr="00112C44" w:rsidRDefault="004319E3" w:rsidP="00821315">
            <w:pPr>
              <w:ind w:left="0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What are the hazards?</w:t>
            </w:r>
          </w:p>
        </w:tc>
        <w:tc>
          <w:tcPr>
            <w:tcW w:w="2062" w:type="dxa"/>
            <w:shd w:val="clear" w:color="auto" w:fill="CF182E"/>
          </w:tcPr>
          <w:p w14:paraId="310DE61E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Who might be harmed and how?</w:t>
            </w:r>
          </w:p>
        </w:tc>
        <w:tc>
          <w:tcPr>
            <w:tcW w:w="3685" w:type="dxa"/>
            <w:shd w:val="clear" w:color="auto" w:fill="CF182E"/>
          </w:tcPr>
          <w:p w14:paraId="7D41CC96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What are you already doing to control the risks?</w:t>
            </w:r>
          </w:p>
        </w:tc>
        <w:tc>
          <w:tcPr>
            <w:tcW w:w="2800" w:type="dxa"/>
            <w:shd w:val="clear" w:color="auto" w:fill="CF182E"/>
          </w:tcPr>
          <w:p w14:paraId="60527F77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What further action do you need to take to control the risks?</w:t>
            </w:r>
          </w:p>
        </w:tc>
        <w:tc>
          <w:tcPr>
            <w:tcW w:w="1906" w:type="dxa"/>
            <w:shd w:val="clear" w:color="auto" w:fill="CF182E"/>
          </w:tcPr>
          <w:p w14:paraId="57F0E480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Who needs to carry out the action?</w:t>
            </w:r>
          </w:p>
        </w:tc>
        <w:tc>
          <w:tcPr>
            <w:tcW w:w="1956" w:type="dxa"/>
            <w:shd w:val="clear" w:color="auto" w:fill="CF182E"/>
          </w:tcPr>
          <w:p w14:paraId="4F7AEE65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When is the action needed by?</w:t>
            </w:r>
          </w:p>
        </w:tc>
        <w:tc>
          <w:tcPr>
            <w:tcW w:w="885" w:type="dxa"/>
            <w:gridSpan w:val="2"/>
            <w:shd w:val="clear" w:color="auto" w:fill="CF182E"/>
          </w:tcPr>
          <w:p w14:paraId="3A18881C" w14:textId="77777777" w:rsidR="004319E3" w:rsidRPr="00DC0D9B" w:rsidRDefault="004319E3" w:rsidP="00821315">
            <w:pPr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0D9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Done?</w:t>
            </w:r>
          </w:p>
        </w:tc>
      </w:tr>
      <w:tr w:rsidR="000C66AC" w:rsidRPr="00112C44" w14:paraId="1F564801" w14:textId="77777777" w:rsidTr="006B024C">
        <w:trPr>
          <w:trHeight w:val="4678"/>
        </w:trPr>
        <w:tc>
          <w:tcPr>
            <w:tcW w:w="1761" w:type="dxa"/>
          </w:tcPr>
          <w:p w14:paraId="765CA496" w14:textId="4C5AB373" w:rsidR="000C66AC" w:rsidRPr="00112C44" w:rsidRDefault="005B5709" w:rsidP="004319E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Behaviour</w:t>
            </w:r>
            <w:r w:rsidR="00EB2D16" w:rsidRPr="00112C44">
              <w:rPr>
                <w:rFonts w:ascii="Montserrat" w:hAnsi="Montserrat"/>
                <w:b/>
                <w:sz w:val="20"/>
                <w:szCs w:val="20"/>
              </w:rPr>
              <w:t xml:space="preserve"> below expected standards</w:t>
            </w:r>
          </w:p>
        </w:tc>
        <w:tc>
          <w:tcPr>
            <w:tcW w:w="2062" w:type="dxa"/>
          </w:tcPr>
          <w:p w14:paraId="5B2305B4" w14:textId="59B27EC8" w:rsidR="000C66AC" w:rsidRPr="00DC0D9B" w:rsidRDefault="3C445062" w:rsidP="00DC0D9B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>Players may suffer from illness or injury.</w:t>
            </w:r>
          </w:p>
        </w:tc>
        <w:tc>
          <w:tcPr>
            <w:tcW w:w="3685" w:type="dxa"/>
          </w:tcPr>
          <w:p w14:paraId="6618E184" w14:textId="69332D26" w:rsidR="000C66AC" w:rsidRPr="00DC0D9B" w:rsidRDefault="00B077F3" w:rsidP="00DC0D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>Players</w:t>
            </w:r>
            <w:r w:rsidR="0033148D" w:rsidRPr="00DC0D9B">
              <w:rPr>
                <w:rFonts w:ascii="Arial" w:hAnsi="Arial" w:cs="Arial"/>
                <w:sz w:val="20"/>
                <w:szCs w:val="20"/>
              </w:rPr>
              <w:t xml:space="preserve"> will be supervised during the camp by team staff to ensure they do not have the opportunity to drink alcohol, smoke or take recreational drugs.</w:t>
            </w:r>
          </w:p>
          <w:p w14:paraId="4C47A5B8" w14:textId="44ADA77D" w:rsidR="00EB2D16" w:rsidRPr="00DC0D9B" w:rsidRDefault="00EB2D16" w:rsidP="00DC0D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 xml:space="preserve">Expectations of </w:t>
            </w:r>
            <w:r w:rsidR="00B077F3" w:rsidRPr="00DC0D9B">
              <w:rPr>
                <w:rFonts w:ascii="Arial" w:hAnsi="Arial" w:cs="Arial"/>
                <w:sz w:val="20"/>
                <w:szCs w:val="20"/>
              </w:rPr>
              <w:t>players</w:t>
            </w:r>
            <w:r w:rsidRPr="00DC0D9B">
              <w:rPr>
                <w:rFonts w:ascii="Arial" w:hAnsi="Arial" w:cs="Arial"/>
                <w:sz w:val="20"/>
                <w:szCs w:val="20"/>
              </w:rPr>
              <w:t xml:space="preserve"> will be outlined at the pre-camp briefing.</w:t>
            </w:r>
          </w:p>
          <w:p w14:paraId="0413DBA9" w14:textId="77777777" w:rsidR="00EB2D16" w:rsidRPr="00DC0D9B" w:rsidRDefault="00EB2D16" w:rsidP="00DC0D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 xml:space="preserve">Team staff will stay in the hotel and act as chaperones to ensure as far as possible that young people of different sexes are not staying in each other’s rooms. </w:t>
            </w:r>
          </w:p>
          <w:p w14:paraId="3F097CB6" w14:textId="77777777" w:rsidR="00EB2D16" w:rsidRPr="00DC0D9B" w:rsidRDefault="00EB2D16" w:rsidP="00DC0D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 xml:space="preserve">Staff member </w:t>
            </w:r>
            <w:r w:rsidR="00530D66" w:rsidRPr="00DC0D9B">
              <w:rPr>
                <w:rFonts w:ascii="Arial" w:hAnsi="Arial" w:cs="Arial"/>
                <w:sz w:val="20"/>
                <w:szCs w:val="20"/>
              </w:rPr>
              <w:t xml:space="preserve">situated on each floor of the hotel. </w:t>
            </w:r>
          </w:p>
          <w:p w14:paraId="16F9B3F3" w14:textId="77777777" w:rsidR="00530D66" w:rsidRPr="00DC0D9B" w:rsidRDefault="00530D66" w:rsidP="00DC0D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>Rooms will be grouped together.</w:t>
            </w:r>
          </w:p>
          <w:p w14:paraId="699EA3ED" w14:textId="22D39342" w:rsidR="00265DE7" w:rsidRPr="00DC0D9B" w:rsidRDefault="00530D66" w:rsidP="00DC0D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C0D9B">
              <w:rPr>
                <w:rFonts w:ascii="Arial" w:hAnsi="Arial" w:cs="Arial"/>
                <w:sz w:val="20"/>
                <w:szCs w:val="20"/>
              </w:rPr>
              <w:t>There will be the correct gender mix of staff to ensure male &amp; female playe</w:t>
            </w:r>
            <w:r w:rsidR="00265DE7" w:rsidRPr="00DC0D9B">
              <w:rPr>
                <w:rFonts w:ascii="Arial" w:hAnsi="Arial" w:cs="Arial"/>
                <w:sz w:val="20"/>
                <w:szCs w:val="20"/>
              </w:rPr>
              <w:t>rs’ welfare.</w:t>
            </w:r>
          </w:p>
        </w:tc>
        <w:tc>
          <w:tcPr>
            <w:tcW w:w="2800" w:type="dxa"/>
          </w:tcPr>
          <w:p w14:paraId="0603BDA0" w14:textId="77777777" w:rsidR="000C66AC" w:rsidRPr="00DC0D9B" w:rsidRDefault="000C66AC" w:rsidP="00DC0D9B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88E66A2" w14:textId="77777777" w:rsidR="000C66AC" w:rsidRPr="00DC0D9B" w:rsidRDefault="000C66AC" w:rsidP="00DC0D9B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6A0447F0" w14:textId="77777777" w:rsidR="000C66AC" w:rsidRPr="00DC0D9B" w:rsidRDefault="000C66AC" w:rsidP="00DC0D9B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4148C264" w14:textId="77777777" w:rsidR="000C66AC" w:rsidRPr="00DC0D9B" w:rsidRDefault="000C66AC" w:rsidP="00DC0D9B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77F3" w:rsidRPr="00112C44" w14:paraId="743C2136" w14:textId="77777777" w:rsidTr="006B024C">
        <w:trPr>
          <w:trHeight w:val="689"/>
        </w:trPr>
        <w:tc>
          <w:tcPr>
            <w:tcW w:w="1761" w:type="dxa"/>
          </w:tcPr>
          <w:p w14:paraId="0380EDDB" w14:textId="4B480BCB" w:rsidR="00B077F3" w:rsidRPr="00190D0A" w:rsidRDefault="002372BB" w:rsidP="00B077F3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lastRenderedPageBreak/>
              <w:t>Unqualified</w:t>
            </w:r>
            <w:r w:rsidR="00020A17" w:rsidRPr="00190D0A">
              <w:rPr>
                <w:rFonts w:ascii="Arial" w:hAnsi="Arial" w:cs="Arial"/>
                <w:b/>
                <w:sz w:val="20"/>
                <w:szCs w:val="20"/>
              </w:rPr>
              <w:t xml:space="preserve"> &amp; inadequately trained staff.</w:t>
            </w:r>
          </w:p>
        </w:tc>
        <w:tc>
          <w:tcPr>
            <w:tcW w:w="2062" w:type="dxa"/>
          </w:tcPr>
          <w:p w14:paraId="0431A2D5" w14:textId="54A64846" w:rsidR="00B077F3" w:rsidRPr="00190D0A" w:rsidRDefault="51867477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may be harmed physically or emotionally.</w:t>
            </w:r>
          </w:p>
        </w:tc>
        <w:tc>
          <w:tcPr>
            <w:tcW w:w="3685" w:type="dxa"/>
          </w:tcPr>
          <w:p w14:paraId="6E8464EB" w14:textId="77777777" w:rsidR="00B077F3" w:rsidRPr="00190D0A" w:rsidRDefault="00B03B61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Staff members will not enter players’ bedrooms and as far as possible will ensure a second staff </w:t>
            </w:r>
            <w:r w:rsidR="00D63672" w:rsidRPr="00190D0A">
              <w:rPr>
                <w:rFonts w:ascii="Arial" w:hAnsi="Arial" w:cs="Arial"/>
                <w:sz w:val="20"/>
                <w:szCs w:val="20"/>
              </w:rPr>
              <w:t>member is present if it necessary to do so.</w:t>
            </w:r>
          </w:p>
          <w:p w14:paraId="63626C5C" w14:textId="77777777" w:rsidR="005374C7" w:rsidRPr="00190D0A" w:rsidRDefault="005374C7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staff will be DBS checked</w:t>
            </w:r>
            <w:r w:rsidR="004852B6" w:rsidRPr="00190D0A">
              <w:rPr>
                <w:rFonts w:ascii="Arial" w:hAnsi="Arial" w:cs="Arial"/>
                <w:sz w:val="20"/>
                <w:szCs w:val="20"/>
              </w:rPr>
              <w:t>, hold the relevant qualifications relating to their position and have all relevant training.</w:t>
            </w:r>
          </w:p>
          <w:p w14:paraId="7F4088A9" w14:textId="42807B6B" w:rsidR="002B7764" w:rsidRPr="00190D0A" w:rsidRDefault="002B7764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Ensure all staff are familiar with the Basketball England Code of Ethics and Conduct, Safeguarding Policy and Duty of Care.</w:t>
            </w:r>
          </w:p>
        </w:tc>
        <w:tc>
          <w:tcPr>
            <w:tcW w:w="2800" w:type="dxa"/>
          </w:tcPr>
          <w:p w14:paraId="69C7BFF1" w14:textId="77777777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2F1B66D4" w14:textId="77777777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4944AA88" w14:textId="77777777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6A4F033D" w14:textId="77777777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096" w:rsidRPr="00112C44" w14:paraId="51D9D41B" w14:textId="77777777" w:rsidTr="006B024C">
        <w:trPr>
          <w:trHeight w:val="689"/>
        </w:trPr>
        <w:tc>
          <w:tcPr>
            <w:tcW w:w="1761" w:type="dxa"/>
          </w:tcPr>
          <w:p w14:paraId="6B7E442E" w14:textId="54B53AF6" w:rsidR="008E6096" w:rsidRPr="00190D0A" w:rsidRDefault="008E6096" w:rsidP="00B077F3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Missing players</w:t>
            </w:r>
          </w:p>
        </w:tc>
        <w:tc>
          <w:tcPr>
            <w:tcW w:w="2062" w:type="dxa"/>
          </w:tcPr>
          <w:p w14:paraId="660A94A4" w14:textId="0678CD46" w:rsidR="008E6096" w:rsidRPr="00190D0A" w:rsidRDefault="3D21E1B6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Missing players will be unsafe and may suffer injury out in an unfamiliar environment.</w:t>
            </w:r>
          </w:p>
        </w:tc>
        <w:tc>
          <w:tcPr>
            <w:tcW w:w="3685" w:type="dxa"/>
          </w:tcPr>
          <w:p w14:paraId="6F00A0EF" w14:textId="77777777" w:rsidR="008E6096" w:rsidRPr="00190D0A" w:rsidRDefault="00BC7949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Team staff will ensure regular head counts are conducted.</w:t>
            </w:r>
          </w:p>
          <w:p w14:paraId="3936234D" w14:textId="77777777" w:rsidR="00BC7949" w:rsidRPr="00190D0A" w:rsidRDefault="00BC7949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 member of staff will be positioned at the back of the group when moving</w:t>
            </w:r>
            <w:r w:rsidR="00B05765" w:rsidRPr="00190D0A">
              <w:rPr>
                <w:rFonts w:ascii="Arial" w:hAnsi="Arial" w:cs="Arial"/>
                <w:sz w:val="20"/>
                <w:szCs w:val="20"/>
              </w:rPr>
              <w:t xml:space="preserve"> around the venue</w:t>
            </w:r>
            <w:r w:rsidR="000D1BA5" w:rsidRPr="00190D0A">
              <w:rPr>
                <w:rFonts w:ascii="Arial" w:hAnsi="Arial" w:cs="Arial"/>
                <w:sz w:val="20"/>
                <w:szCs w:val="20"/>
              </w:rPr>
              <w:t xml:space="preserve"> and if the group leave the venue at any point.</w:t>
            </w:r>
          </w:p>
          <w:p w14:paraId="3EF54234" w14:textId="6F3757F4" w:rsidR="000D1BA5" w:rsidRPr="00190D0A" w:rsidRDefault="000D1BA5" w:rsidP="000D1BA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61F98A92" w14:textId="6BBDE43C" w:rsidR="000D1BA5" w:rsidRPr="00190D0A" w:rsidRDefault="000D1BA5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Make sure all staff are aware of the Event Welfare Plan.</w:t>
            </w:r>
          </w:p>
        </w:tc>
        <w:tc>
          <w:tcPr>
            <w:tcW w:w="1906" w:type="dxa"/>
          </w:tcPr>
          <w:p w14:paraId="3D460065" w14:textId="79213B35" w:rsidR="000D1BA5" w:rsidRPr="00190D0A" w:rsidRDefault="00FA0E79" w:rsidP="00B3260A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Event Manager</w:t>
            </w:r>
            <w:r w:rsidR="007E6F1E" w:rsidRPr="00190D0A">
              <w:rPr>
                <w:rFonts w:ascii="Arial" w:hAnsi="Arial" w:cs="Arial"/>
                <w:sz w:val="20"/>
                <w:szCs w:val="20"/>
              </w:rPr>
              <w:t xml:space="preserve"> to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send out relevant information.</w:t>
            </w:r>
          </w:p>
        </w:tc>
        <w:tc>
          <w:tcPr>
            <w:tcW w:w="2061" w:type="dxa"/>
            <w:gridSpan w:val="2"/>
          </w:tcPr>
          <w:p w14:paraId="4189F81C" w14:textId="1A7C9E11" w:rsidR="00FA0E79" w:rsidRPr="00190D0A" w:rsidRDefault="00FA0E79" w:rsidP="00B3260A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Before the camp.</w:t>
            </w:r>
          </w:p>
        </w:tc>
        <w:tc>
          <w:tcPr>
            <w:tcW w:w="780" w:type="dxa"/>
          </w:tcPr>
          <w:p w14:paraId="650026B5" w14:textId="77777777" w:rsidR="008E6096" w:rsidRPr="00190D0A" w:rsidRDefault="008E6096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F7E" w:rsidRPr="00112C44" w14:paraId="63CEC2FF" w14:textId="77777777" w:rsidTr="006B024C">
        <w:trPr>
          <w:trHeight w:val="689"/>
        </w:trPr>
        <w:tc>
          <w:tcPr>
            <w:tcW w:w="1761" w:type="dxa"/>
          </w:tcPr>
          <w:p w14:paraId="49C1B1AF" w14:textId="43CAE4A3" w:rsidR="009E2F7E" w:rsidRPr="00190D0A" w:rsidRDefault="009E2F7E" w:rsidP="00B077F3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Travel hazards</w:t>
            </w:r>
          </w:p>
        </w:tc>
        <w:tc>
          <w:tcPr>
            <w:tcW w:w="2062" w:type="dxa"/>
          </w:tcPr>
          <w:p w14:paraId="26CA58D9" w14:textId="6D803A98" w:rsidR="009E2F7E" w:rsidRPr="00190D0A" w:rsidRDefault="74C26E94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/ staff may suffer injury if not safely sat when vehicle is moving.</w:t>
            </w:r>
          </w:p>
        </w:tc>
        <w:tc>
          <w:tcPr>
            <w:tcW w:w="3685" w:type="dxa"/>
          </w:tcPr>
          <w:p w14:paraId="7F9BEA1C" w14:textId="77777777" w:rsidR="009E2F7E" w:rsidRPr="00190D0A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party members will be made aware of emergency procedures on the coach.</w:t>
            </w:r>
          </w:p>
          <w:p w14:paraId="3EE1BAD8" w14:textId="77777777" w:rsidR="00540E4B" w:rsidRPr="00190D0A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Seat belts </w:t>
            </w:r>
            <w:proofErr w:type="gramStart"/>
            <w:r w:rsidRPr="00190D0A">
              <w:rPr>
                <w:rFonts w:ascii="Arial" w:hAnsi="Arial" w:cs="Arial"/>
                <w:sz w:val="20"/>
                <w:szCs w:val="20"/>
              </w:rPr>
              <w:t>worn at all times</w:t>
            </w:r>
            <w:proofErr w:type="gramEnd"/>
            <w:r w:rsidRPr="00190D0A">
              <w:rPr>
                <w:rFonts w:ascii="Arial" w:hAnsi="Arial" w:cs="Arial"/>
                <w:sz w:val="20"/>
                <w:szCs w:val="20"/>
              </w:rPr>
              <w:t xml:space="preserve"> when the vehicle is moving. </w:t>
            </w:r>
          </w:p>
          <w:p w14:paraId="302C08BD" w14:textId="77777777" w:rsidR="00540E4B" w:rsidRPr="00190D0A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Hand luggage safely stored. </w:t>
            </w:r>
          </w:p>
          <w:p w14:paraId="020B90D7" w14:textId="77777777" w:rsidR="00540E4B" w:rsidRPr="00190D0A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No walking round the vehicle.</w:t>
            </w:r>
          </w:p>
          <w:p w14:paraId="17EC0DF9" w14:textId="77777777" w:rsidR="00540E4B" w:rsidRPr="00190D0A" w:rsidRDefault="00582AC1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Procedure for leaving coach in an emergency/breakdown situation i.e. back third first, then </w:t>
            </w:r>
            <w:proofErr w:type="gramStart"/>
            <w:r w:rsidRPr="00190D0A">
              <w:rPr>
                <w:rFonts w:ascii="Arial" w:hAnsi="Arial" w:cs="Arial"/>
                <w:sz w:val="20"/>
                <w:szCs w:val="20"/>
              </w:rPr>
              <w:t>road side</w:t>
            </w:r>
            <w:proofErr w:type="gramEnd"/>
            <w:r w:rsidRPr="00190D0A">
              <w:rPr>
                <w:rFonts w:ascii="Arial" w:hAnsi="Arial" w:cs="Arial"/>
                <w:sz w:val="20"/>
                <w:szCs w:val="20"/>
              </w:rPr>
              <w:t>, followed by pavement side.</w:t>
            </w:r>
          </w:p>
          <w:p w14:paraId="7C8EF174" w14:textId="77777777" w:rsidR="00C25B44" w:rsidRPr="00190D0A" w:rsidRDefault="00C25B44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The coach company should have on procedures – staff aware of these beforehand.</w:t>
            </w:r>
          </w:p>
          <w:p w14:paraId="792E2267" w14:textId="77777777" w:rsidR="00C25B44" w:rsidRPr="00190D0A" w:rsidRDefault="00C25B44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 xml:space="preserve">Buddy group systems used at stopping points. </w:t>
            </w:r>
          </w:p>
          <w:p w14:paraId="3BBF413E" w14:textId="237BD170" w:rsidR="00C25B44" w:rsidRPr="00190D0A" w:rsidRDefault="00C25B44" w:rsidP="00B077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participants counted onto the coach after every stopping point by appointed staff member.</w:t>
            </w:r>
          </w:p>
        </w:tc>
        <w:tc>
          <w:tcPr>
            <w:tcW w:w="2800" w:type="dxa"/>
          </w:tcPr>
          <w:p w14:paraId="3336BB25" w14:textId="77777777" w:rsidR="009E2F7E" w:rsidRPr="00190D0A" w:rsidRDefault="009E2F7E" w:rsidP="009D02E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5B64931" w14:textId="77777777" w:rsidR="009E2F7E" w:rsidRPr="00190D0A" w:rsidRDefault="009E2F7E" w:rsidP="009D02E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4D22B2F8" w14:textId="77777777" w:rsidR="009E2F7E" w:rsidRPr="00190D0A" w:rsidRDefault="009E2F7E" w:rsidP="009D02E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4738A996" w14:textId="77777777" w:rsidR="009E2F7E" w:rsidRPr="00190D0A" w:rsidRDefault="009E2F7E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E28" w:rsidRPr="00112C44" w14:paraId="231AA37C" w14:textId="77777777" w:rsidTr="006B024C">
        <w:trPr>
          <w:trHeight w:val="669"/>
        </w:trPr>
        <w:tc>
          <w:tcPr>
            <w:tcW w:w="1761" w:type="dxa"/>
          </w:tcPr>
          <w:p w14:paraId="091DE00C" w14:textId="6C5C5B46" w:rsidR="004A1E28" w:rsidRPr="00190D0A" w:rsidRDefault="001548EC" w:rsidP="00B077F3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Venue hazards</w:t>
            </w:r>
          </w:p>
        </w:tc>
        <w:tc>
          <w:tcPr>
            <w:tcW w:w="2062" w:type="dxa"/>
          </w:tcPr>
          <w:p w14:paraId="3760078C" w14:textId="32D8B72D" w:rsidR="004A1E28" w:rsidRPr="00190D0A" w:rsidRDefault="0DF225D0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Players / staff are at risk of injury if venue is unsafe. </w:t>
            </w:r>
          </w:p>
          <w:p w14:paraId="5A28E72D" w14:textId="13C4C7C3" w:rsidR="004A1E28" w:rsidRPr="00190D0A" w:rsidRDefault="0DF225D0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/ staff may be separated from the group if appropriate MUSTER point isn’t confirmed.</w:t>
            </w:r>
          </w:p>
        </w:tc>
        <w:tc>
          <w:tcPr>
            <w:tcW w:w="3685" w:type="dxa"/>
          </w:tcPr>
          <w:p w14:paraId="26A3E1F4" w14:textId="77777777" w:rsidR="001548EC" w:rsidRPr="00190D0A" w:rsidRDefault="001548EC" w:rsidP="00BC0F6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Pre-inspection of the venue and detailed background knowledge has been obtained before the venue booking was made.</w:t>
            </w:r>
          </w:p>
          <w:p w14:paraId="38F7A0F0" w14:textId="42A4E761" w:rsidR="004A1E28" w:rsidRPr="00190D0A" w:rsidRDefault="001548EC" w:rsidP="00BC0F6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Appropriate briefings relative to the hazards listed or unforeseen hazards will be delivered by venue staff and/or Basketball England staff.</w:t>
            </w:r>
          </w:p>
          <w:p w14:paraId="4B4D4948" w14:textId="0ECF9D98" w:rsidR="00667ADD" w:rsidRPr="00190D0A" w:rsidRDefault="00667ADD" w:rsidP="00BC0F6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Where accommodation has been sourced for event staff/teams, the hotel </w:t>
            </w:r>
            <w:r w:rsidR="0060795D" w:rsidRPr="00190D0A">
              <w:rPr>
                <w:rFonts w:ascii="Arial" w:hAnsi="Arial" w:cs="Arial"/>
                <w:sz w:val="20"/>
                <w:szCs w:val="20"/>
              </w:rPr>
              <w:t xml:space="preserve">must be </w:t>
            </w:r>
            <w:r w:rsidRPr="00190D0A">
              <w:rPr>
                <w:rFonts w:ascii="Arial" w:hAnsi="Arial" w:cs="Arial"/>
                <w:sz w:val="20"/>
                <w:szCs w:val="20"/>
              </w:rPr>
              <w:t>made aware of the group’s age ranges and agree to accommodate them.</w:t>
            </w:r>
          </w:p>
          <w:p w14:paraId="3906C97A" w14:textId="3A5C579D" w:rsidR="00BC0F6B" w:rsidRPr="00190D0A" w:rsidRDefault="00BC0F6B" w:rsidP="28FD8FD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0D0A">
              <w:rPr>
                <w:rFonts w:ascii="Arial" w:hAnsi="Arial" w:cs="Arial"/>
                <w:sz w:val="20"/>
                <w:szCs w:val="20"/>
              </w:rPr>
              <w:t>Player:staff</w:t>
            </w:r>
            <w:proofErr w:type="spellEnd"/>
            <w:r w:rsidRPr="00190D0A">
              <w:rPr>
                <w:rFonts w:ascii="Arial" w:hAnsi="Arial" w:cs="Arial"/>
                <w:sz w:val="20"/>
                <w:szCs w:val="20"/>
              </w:rPr>
              <w:t xml:space="preserve"> ratios will be </w:t>
            </w:r>
            <w:r w:rsidR="009D02E6" w:rsidRPr="00190D0A">
              <w:rPr>
                <w:rFonts w:ascii="Arial" w:hAnsi="Arial" w:cs="Arial"/>
                <w:sz w:val="20"/>
                <w:szCs w:val="20"/>
              </w:rPr>
              <w:t>always met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in the venue, hotel and wherever necessary.</w:t>
            </w:r>
          </w:p>
          <w:p w14:paraId="52D0863A" w14:textId="4479A165" w:rsidR="00BC0F6B" w:rsidRPr="00190D0A" w:rsidRDefault="00BC0F6B" w:rsidP="00BC0F6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Arranged MUSTER point established in case of fire or other emergency at venue, airport and accommodation.</w:t>
            </w:r>
          </w:p>
          <w:p w14:paraId="093172CA" w14:textId="50386ECB" w:rsidR="00BC0F6B" w:rsidRPr="00190D0A" w:rsidRDefault="00BC0F6B" w:rsidP="00BC0F6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Young people will not be in rooms with balconies and will be informed of emergency exits in hotel.</w:t>
            </w:r>
          </w:p>
          <w:p w14:paraId="6E3999BD" w14:textId="5FF82048" w:rsidR="001548EC" w:rsidRPr="00190D0A" w:rsidRDefault="001548EC" w:rsidP="007D4E3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32CBD32F" w14:textId="77777777" w:rsidR="004A1E28" w:rsidRPr="00190D0A" w:rsidRDefault="004A1E28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0717EBA" w14:textId="77777777" w:rsidR="004A1E28" w:rsidRPr="00190D0A" w:rsidRDefault="004A1E28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2D177871" w14:textId="77777777" w:rsidR="004A1E28" w:rsidRPr="00190D0A" w:rsidRDefault="004A1E28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78745CD7" w14:textId="77777777" w:rsidR="004A1E28" w:rsidRPr="00190D0A" w:rsidRDefault="004A1E28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77F3" w:rsidRPr="00190D0A" w14:paraId="12E68319" w14:textId="77777777" w:rsidTr="006B024C">
        <w:trPr>
          <w:trHeight w:val="669"/>
        </w:trPr>
        <w:tc>
          <w:tcPr>
            <w:tcW w:w="1761" w:type="dxa"/>
          </w:tcPr>
          <w:p w14:paraId="57BC99FE" w14:textId="2AF4FD39" w:rsidR="00B077F3" w:rsidRPr="00190D0A" w:rsidRDefault="00B077F3" w:rsidP="00B077F3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Emergency</w:t>
            </w:r>
          </w:p>
        </w:tc>
        <w:tc>
          <w:tcPr>
            <w:tcW w:w="2062" w:type="dxa"/>
          </w:tcPr>
          <w:p w14:paraId="570EAACE" w14:textId="5AE050D7" w:rsidR="00B077F3" w:rsidRPr="00190D0A" w:rsidRDefault="04669125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Players / staff / spectators may be injured during unorganised </w:t>
            </w: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>evacuation procedures.</w:t>
            </w:r>
          </w:p>
          <w:p w14:paraId="14FC9606" w14:textId="648A5225" w:rsidR="00B077F3" w:rsidRPr="00190D0A" w:rsidRDefault="00B077F3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796C7884" w14:textId="5FACAE1D" w:rsidR="00B077F3" w:rsidRPr="00190D0A" w:rsidRDefault="04669125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/ staff / spectators could suffer fatal injuries from smoke inhalation/</w:t>
            </w:r>
            <w:r w:rsidR="0ACD2789" w:rsidRPr="00190D0A">
              <w:rPr>
                <w:rFonts w:ascii="Arial" w:hAnsi="Arial" w:cs="Arial"/>
                <w:sz w:val="20"/>
                <w:szCs w:val="20"/>
              </w:rPr>
              <w:t>burns</w:t>
            </w:r>
            <w:r w:rsidR="00EE6963" w:rsidRPr="00190D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ACD2789" w:rsidRPr="00190D0A">
              <w:rPr>
                <w:rFonts w:ascii="Arial" w:hAnsi="Arial" w:cs="Arial"/>
                <w:sz w:val="20"/>
                <w:szCs w:val="20"/>
              </w:rPr>
              <w:t>if trapped in a fire.</w:t>
            </w:r>
          </w:p>
        </w:tc>
        <w:tc>
          <w:tcPr>
            <w:tcW w:w="3685" w:type="dxa"/>
          </w:tcPr>
          <w:p w14:paraId="418AA64B" w14:textId="77777777" w:rsidR="007D4E34" w:rsidRPr="00190D0A" w:rsidRDefault="007D4E34" w:rsidP="00B077F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>Arranged MUSTER point established in case of fire or other emergency at venue, airport and accommodation.</w:t>
            </w:r>
          </w:p>
          <w:p w14:paraId="2E5236AC" w14:textId="7DAFFBBE" w:rsidR="00B077F3" w:rsidRPr="00190D0A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 xml:space="preserve">Display evacuation procedures </w:t>
            </w:r>
            <w:r w:rsidR="006A6C83" w:rsidRPr="00190D0A">
              <w:rPr>
                <w:rFonts w:ascii="Arial" w:hAnsi="Arial" w:cs="Arial"/>
                <w:sz w:val="20"/>
                <w:szCs w:val="20"/>
              </w:rPr>
              <w:t>in venue f</w:t>
            </w:r>
            <w:r w:rsidRPr="00190D0A">
              <w:rPr>
                <w:rFonts w:ascii="Arial" w:hAnsi="Arial" w:cs="Arial"/>
                <w:sz w:val="20"/>
                <w:szCs w:val="20"/>
              </w:rPr>
              <w:t>or all to see.</w:t>
            </w:r>
          </w:p>
          <w:p w14:paraId="55FED96A" w14:textId="66963AFD" w:rsidR="37781F63" w:rsidRPr="00190D0A" w:rsidRDefault="37781F63" w:rsidP="29AFD87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Provide a clear brief to all players, staff and spectators regarding evacuation procedures at event venue.</w:t>
            </w:r>
          </w:p>
          <w:p w14:paraId="5DB79B74" w14:textId="483257C1" w:rsidR="00B077F3" w:rsidRPr="00190D0A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Ensure all staff have access to information relating to health and safety.</w:t>
            </w:r>
          </w:p>
          <w:p w14:paraId="2FD15049" w14:textId="6F4498C9" w:rsidR="00B077F3" w:rsidRPr="00190D0A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staff</w:t>
            </w:r>
            <w:r w:rsidR="00A731B4" w:rsidRPr="00190D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D0A">
              <w:rPr>
                <w:rFonts w:ascii="Arial" w:hAnsi="Arial" w:cs="Arial"/>
                <w:sz w:val="20"/>
                <w:szCs w:val="20"/>
              </w:rPr>
              <w:t>will read and follow Basketball England’s Terrorist Guidance.</w:t>
            </w:r>
          </w:p>
          <w:p w14:paraId="420AA328" w14:textId="0569B04A" w:rsidR="00B077F3" w:rsidRPr="00190D0A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staff</w:t>
            </w:r>
            <w:r w:rsidR="00A731B4" w:rsidRPr="00190D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D0A">
              <w:rPr>
                <w:rFonts w:ascii="Arial" w:hAnsi="Arial" w:cs="Arial"/>
                <w:sz w:val="20"/>
                <w:szCs w:val="20"/>
              </w:rPr>
              <w:t>will read and follow terrorist advice on the Event Welfare Plan.</w:t>
            </w:r>
          </w:p>
          <w:p w14:paraId="75E23117" w14:textId="5F5C4359" w:rsidR="00D70FFD" w:rsidRPr="00190D0A" w:rsidRDefault="56D6E94E" w:rsidP="157DCC5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Emergency contact </w:t>
            </w:r>
            <w:r w:rsidR="6885CDB2" w:rsidRPr="00190D0A">
              <w:rPr>
                <w:rFonts w:ascii="Arial" w:hAnsi="Arial" w:cs="Arial"/>
                <w:sz w:val="20"/>
                <w:szCs w:val="20"/>
              </w:rPr>
              <w:t xml:space="preserve">details 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for all </w:t>
            </w:r>
            <w:r w:rsidR="52386E9B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Pr="00190D0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585896" w14:textId="4225A70C" w:rsidR="00D70FFD" w:rsidRPr="00190D0A" w:rsidRDefault="14FE82E4" w:rsidP="43E7E1F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190D0A">
              <w:rPr>
                <w:rFonts w:ascii="Arial" w:eastAsia="Montserrat" w:hAnsi="Arial" w:cs="Arial"/>
                <w:color w:val="000000" w:themeColor="text1"/>
                <w:sz w:val="19"/>
                <w:szCs w:val="19"/>
              </w:rPr>
              <w:t xml:space="preserve">Checks made to see if </w:t>
            </w:r>
            <w:proofErr w:type="spellStart"/>
            <w:r w:rsidRPr="00190D0A">
              <w:rPr>
                <w:rFonts w:ascii="Arial" w:eastAsia="Montserrat" w:hAnsi="Arial" w:cs="Arial"/>
                <w:color w:val="000000" w:themeColor="text1"/>
                <w:sz w:val="19"/>
                <w:szCs w:val="19"/>
              </w:rPr>
              <w:t>wifi</w:t>
            </w:r>
            <w:proofErr w:type="spellEnd"/>
            <w:r w:rsidRPr="00190D0A">
              <w:rPr>
                <w:rFonts w:ascii="Arial" w:eastAsia="Montserrat" w:hAnsi="Arial" w:cs="Arial"/>
                <w:color w:val="000000" w:themeColor="text1"/>
                <w:sz w:val="19"/>
                <w:szCs w:val="19"/>
              </w:rPr>
              <w:t xml:space="preserve"> is available in the venues and steps taken to ensure paper copies of any necessary paperwork available if </w:t>
            </w:r>
            <w:proofErr w:type="spellStart"/>
            <w:r w:rsidRPr="00190D0A">
              <w:rPr>
                <w:rFonts w:ascii="Arial" w:eastAsia="Montserrat" w:hAnsi="Arial" w:cs="Arial"/>
                <w:color w:val="000000" w:themeColor="text1"/>
                <w:sz w:val="19"/>
                <w:szCs w:val="19"/>
              </w:rPr>
              <w:t>wifi</w:t>
            </w:r>
            <w:proofErr w:type="spellEnd"/>
            <w:r w:rsidRPr="00190D0A">
              <w:rPr>
                <w:rFonts w:ascii="Arial" w:eastAsia="Montserrat" w:hAnsi="Arial" w:cs="Arial"/>
                <w:color w:val="000000" w:themeColor="text1"/>
                <w:sz w:val="19"/>
                <w:szCs w:val="19"/>
              </w:rPr>
              <w:t xml:space="preserve"> is not accessible.</w:t>
            </w:r>
          </w:p>
        </w:tc>
        <w:tc>
          <w:tcPr>
            <w:tcW w:w="2800" w:type="dxa"/>
          </w:tcPr>
          <w:p w14:paraId="454B5D6A" w14:textId="16E3FF37" w:rsidR="006B67B2" w:rsidRPr="00190D0A" w:rsidRDefault="006B67B2" w:rsidP="0036302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774B8D10" w14:textId="23C6D88C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286F8BAF" w14:textId="4BDBFCB0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5A4E8F91" w14:textId="77777777" w:rsidR="00B077F3" w:rsidRPr="00190D0A" w:rsidRDefault="00B077F3" w:rsidP="00B077F3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F7E" w:rsidRPr="00190D0A" w14:paraId="5122C48E" w14:textId="77777777" w:rsidTr="006B024C">
        <w:trPr>
          <w:trHeight w:val="879"/>
        </w:trPr>
        <w:tc>
          <w:tcPr>
            <w:tcW w:w="1761" w:type="dxa"/>
            <w:vMerge w:val="restart"/>
          </w:tcPr>
          <w:p w14:paraId="2A8B012E" w14:textId="121363F9" w:rsidR="009E2F7E" w:rsidRPr="00190D0A" w:rsidRDefault="009E2F7E" w:rsidP="009E2F7E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Obstacles</w:t>
            </w:r>
            <w:r w:rsidR="732E2D08" w:rsidRPr="00190D0A">
              <w:rPr>
                <w:rFonts w:ascii="Arial" w:hAnsi="Arial" w:cs="Arial"/>
                <w:b/>
                <w:bCs/>
                <w:sz w:val="20"/>
                <w:szCs w:val="20"/>
              </w:rPr>
              <w:t>/spillages</w:t>
            </w:r>
            <w:r w:rsidRPr="00190D0A">
              <w:rPr>
                <w:rFonts w:ascii="Arial" w:hAnsi="Arial" w:cs="Arial"/>
                <w:b/>
                <w:sz w:val="20"/>
                <w:szCs w:val="20"/>
              </w:rPr>
              <w:t xml:space="preserve"> within the playing area and surroundings</w:t>
            </w:r>
          </w:p>
        </w:tc>
        <w:tc>
          <w:tcPr>
            <w:tcW w:w="2062" w:type="dxa"/>
            <w:vMerge w:val="restart"/>
          </w:tcPr>
          <w:p w14:paraId="31B91290" w14:textId="3B05D23D" w:rsidR="009E2F7E" w:rsidRPr="00190D0A" w:rsidRDefault="2EA6E395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/ staff may injure themselves if they trip over objects or slip on spillages.</w:t>
            </w:r>
          </w:p>
        </w:tc>
        <w:tc>
          <w:tcPr>
            <w:tcW w:w="3685" w:type="dxa"/>
            <w:vMerge w:val="restart"/>
          </w:tcPr>
          <w:p w14:paraId="2409DCEB" w14:textId="6F772125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areas to be checked by staff on arrival and before the start of activity</w:t>
            </w:r>
            <w:r w:rsidR="37F428EA" w:rsidRPr="00190D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14:paraId="296CE0DA" w14:textId="24ED382F" w:rsidR="009E2F7E" w:rsidRPr="00190D0A" w:rsidRDefault="5939F9A7" w:rsidP="1FCED99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Any objects </w:t>
            </w:r>
            <w:r w:rsidR="36D01C30" w:rsidRPr="00190D0A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Pr="00190D0A">
              <w:rPr>
                <w:rFonts w:ascii="Arial" w:hAnsi="Arial" w:cs="Arial"/>
                <w:sz w:val="20"/>
                <w:szCs w:val="20"/>
              </w:rPr>
              <w:t>fall within playing area during activity, must be removed immediately.</w:t>
            </w:r>
          </w:p>
        </w:tc>
        <w:tc>
          <w:tcPr>
            <w:tcW w:w="1906" w:type="dxa"/>
          </w:tcPr>
          <w:p w14:paraId="50FAD33D" w14:textId="462E039C" w:rsidR="009E2F7E" w:rsidRPr="00190D0A" w:rsidRDefault="395455D3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Staff.</w:t>
            </w:r>
          </w:p>
        </w:tc>
        <w:tc>
          <w:tcPr>
            <w:tcW w:w="2061" w:type="dxa"/>
            <w:gridSpan w:val="2"/>
          </w:tcPr>
          <w:p w14:paraId="4186AAA8" w14:textId="00E6A5C1" w:rsidR="009E2F7E" w:rsidRPr="00190D0A" w:rsidRDefault="6F84FC9F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664DC8F1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29AFD872" w:rsidRPr="00190D0A" w14:paraId="26200963" w14:textId="77777777" w:rsidTr="006B024C">
        <w:trPr>
          <w:trHeight w:val="334"/>
        </w:trPr>
        <w:tc>
          <w:tcPr>
            <w:tcW w:w="1761" w:type="dxa"/>
            <w:vMerge/>
          </w:tcPr>
          <w:p w14:paraId="4E4FEE55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2" w:type="dxa"/>
            <w:vMerge/>
          </w:tcPr>
          <w:p w14:paraId="293481AB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14:paraId="1E3E68D1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4474316C" w14:textId="0957BB26" w:rsidR="5939F9A7" w:rsidRPr="00190D0A" w:rsidRDefault="5939F9A7" w:rsidP="29AFD872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Any spillages/bodily fluids must be cleaned immediately.</w:t>
            </w:r>
          </w:p>
        </w:tc>
        <w:tc>
          <w:tcPr>
            <w:tcW w:w="1906" w:type="dxa"/>
          </w:tcPr>
          <w:p w14:paraId="1A8CD8B4" w14:textId="7B376B98" w:rsidR="0A8AD241" w:rsidRPr="00190D0A" w:rsidRDefault="00EE6963" w:rsidP="00EE696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Staff.</w:t>
            </w:r>
          </w:p>
        </w:tc>
        <w:tc>
          <w:tcPr>
            <w:tcW w:w="2061" w:type="dxa"/>
            <w:gridSpan w:val="2"/>
          </w:tcPr>
          <w:p w14:paraId="37CD3DD8" w14:textId="7CB21ADF" w:rsidR="51B3D896" w:rsidRPr="00190D0A" w:rsidRDefault="00EE6963" w:rsidP="00EE696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381C8D3F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F7E" w:rsidRPr="00190D0A" w14:paraId="7091B253" w14:textId="77777777" w:rsidTr="006B024C">
        <w:trPr>
          <w:trHeight w:val="669"/>
        </w:trPr>
        <w:tc>
          <w:tcPr>
            <w:tcW w:w="1761" w:type="dxa"/>
          </w:tcPr>
          <w:p w14:paraId="265D0826" w14:textId="5C77D325" w:rsidR="009E2F7E" w:rsidRPr="00190D0A" w:rsidRDefault="009E2F7E" w:rsidP="009E2F7E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Faulty equipment</w:t>
            </w:r>
          </w:p>
        </w:tc>
        <w:tc>
          <w:tcPr>
            <w:tcW w:w="2062" w:type="dxa"/>
          </w:tcPr>
          <w:p w14:paraId="5A0E730B" w14:textId="796E6FF4" w:rsidR="009E2F7E" w:rsidRPr="00190D0A" w:rsidRDefault="165873C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risk injury from using unsafe equipment.</w:t>
            </w:r>
          </w:p>
        </w:tc>
        <w:tc>
          <w:tcPr>
            <w:tcW w:w="3685" w:type="dxa"/>
          </w:tcPr>
          <w:p w14:paraId="2B71A2E1" w14:textId="77777777" w:rsidR="009E2F7E" w:rsidRPr="00190D0A" w:rsidRDefault="009E2F7E" w:rsidP="009E2F7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All equipment to be checked by staff on arrival and before the start of activity.</w:t>
            </w:r>
          </w:p>
          <w:p w14:paraId="41825BB1" w14:textId="77777777" w:rsidR="009E2F7E" w:rsidRPr="00190D0A" w:rsidRDefault="009E2F7E" w:rsidP="009E2F7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All equipment in the venue will meet Basketball England’s minimum standards for equipment and where possible/necessary, FIBA </w:t>
            </w: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>venue &amp; equipment regulations.</w:t>
            </w:r>
          </w:p>
          <w:p w14:paraId="147FAC30" w14:textId="77777777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Any equipment deemed unsafe will not be used during activity and </w:t>
            </w:r>
            <w:r w:rsidR="52386E9B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will be made aware of any faulty equipment if necessary.</w:t>
            </w:r>
          </w:p>
          <w:p w14:paraId="776053A5" w14:textId="227242F6" w:rsidR="00E44C96" w:rsidRPr="00190D0A" w:rsidRDefault="00E44C96" w:rsidP="00E44C9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4575DB4D" w14:textId="792D3F59" w:rsidR="009E2F7E" w:rsidRPr="00190D0A" w:rsidRDefault="6F1B0837" w:rsidP="29AFD872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>Any equipment that becomes unsafe during activity needs to be reported to staff and removed.</w:t>
            </w:r>
          </w:p>
        </w:tc>
        <w:tc>
          <w:tcPr>
            <w:tcW w:w="1906" w:type="dxa"/>
          </w:tcPr>
          <w:p w14:paraId="50E2FB09" w14:textId="13818E32" w:rsidR="009E2F7E" w:rsidRPr="00190D0A" w:rsidRDefault="31D3123A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Players.</w:t>
            </w:r>
          </w:p>
          <w:p w14:paraId="556AE446" w14:textId="003EA4C7" w:rsidR="009E2F7E" w:rsidRPr="00190D0A" w:rsidRDefault="31D3123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Staff.</w:t>
            </w:r>
          </w:p>
        </w:tc>
        <w:tc>
          <w:tcPr>
            <w:tcW w:w="2061" w:type="dxa"/>
            <w:gridSpan w:val="2"/>
          </w:tcPr>
          <w:p w14:paraId="00C44054" w14:textId="153EEB4F" w:rsidR="009E2F7E" w:rsidRPr="00190D0A" w:rsidRDefault="31D3123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03E48367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F7E" w:rsidRPr="00190D0A" w14:paraId="66146FDB" w14:textId="77777777" w:rsidTr="006B024C">
        <w:trPr>
          <w:trHeight w:val="669"/>
        </w:trPr>
        <w:tc>
          <w:tcPr>
            <w:tcW w:w="1761" w:type="dxa"/>
          </w:tcPr>
          <w:p w14:paraId="23ECB2B5" w14:textId="7F54655A" w:rsidR="009E2F7E" w:rsidRPr="00190D0A" w:rsidRDefault="009E2F7E" w:rsidP="009E2F7E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Unauthorised participants</w:t>
            </w:r>
          </w:p>
        </w:tc>
        <w:tc>
          <w:tcPr>
            <w:tcW w:w="2062" w:type="dxa"/>
          </w:tcPr>
          <w:p w14:paraId="4A90871F" w14:textId="3FE86EAF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All </w:t>
            </w:r>
            <w:r w:rsidR="00E44C96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="00410173" w:rsidRPr="00190D0A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190D0A">
              <w:rPr>
                <w:rFonts w:ascii="Arial" w:hAnsi="Arial" w:cs="Arial"/>
                <w:sz w:val="20"/>
                <w:szCs w:val="20"/>
              </w:rPr>
              <w:t>staff</w:t>
            </w:r>
            <w:r w:rsidR="00AF7096" w:rsidRPr="00190D0A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190D0A">
              <w:rPr>
                <w:rFonts w:ascii="Arial" w:hAnsi="Arial" w:cs="Arial"/>
                <w:sz w:val="20"/>
                <w:szCs w:val="20"/>
              </w:rPr>
              <w:t>spectators.</w:t>
            </w:r>
          </w:p>
        </w:tc>
        <w:tc>
          <w:tcPr>
            <w:tcW w:w="3685" w:type="dxa"/>
          </w:tcPr>
          <w:p w14:paraId="0530008D" w14:textId="77777777" w:rsidR="009E2F7E" w:rsidRPr="00190D0A" w:rsidRDefault="009E2F7E" w:rsidP="009E2F7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Staff to check that the register is correct and up to date with contact details and medical information. </w:t>
            </w:r>
          </w:p>
          <w:p w14:paraId="259C8109" w14:textId="22FEFF80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Make sure only registered </w:t>
            </w:r>
            <w:r w:rsidR="03FAAF20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take part in activity.</w:t>
            </w:r>
          </w:p>
        </w:tc>
        <w:tc>
          <w:tcPr>
            <w:tcW w:w="2800" w:type="dxa"/>
          </w:tcPr>
          <w:p w14:paraId="000F08C5" w14:textId="77777777" w:rsidR="009E2F7E" w:rsidRPr="00190D0A" w:rsidRDefault="009E2F7E" w:rsidP="009E2F7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BD02084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5A7C5593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6EEBC5E9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F7E" w:rsidRPr="00190D0A" w14:paraId="389D5CBD" w14:textId="77777777" w:rsidTr="006B024C">
        <w:trPr>
          <w:trHeight w:val="2295"/>
        </w:trPr>
        <w:tc>
          <w:tcPr>
            <w:tcW w:w="1761" w:type="dxa"/>
            <w:vMerge w:val="restart"/>
          </w:tcPr>
          <w:p w14:paraId="2574E57F" w14:textId="6CAAF07C" w:rsidR="009E2F7E" w:rsidRPr="00190D0A" w:rsidRDefault="009E2F7E" w:rsidP="009E2F7E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Photography/videography</w:t>
            </w:r>
          </w:p>
        </w:tc>
        <w:tc>
          <w:tcPr>
            <w:tcW w:w="2062" w:type="dxa"/>
            <w:vMerge w:val="restart"/>
          </w:tcPr>
          <w:p w14:paraId="10951022" w14:textId="43885A12" w:rsidR="009E2F7E" w:rsidRPr="00190D0A" w:rsidRDefault="5E3FBB96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/ staff / spectators at risk of photography/videography used for inappropriate reasons.</w:t>
            </w:r>
          </w:p>
        </w:tc>
        <w:tc>
          <w:tcPr>
            <w:tcW w:w="3685" w:type="dxa"/>
            <w:vMerge w:val="restart"/>
          </w:tcPr>
          <w:p w14:paraId="511B17DD" w14:textId="77777777" w:rsidR="00C11A15" w:rsidRPr="00190D0A" w:rsidRDefault="009E2F7E" w:rsidP="009E2F7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Inform </w:t>
            </w:r>
            <w:r w:rsidR="00C11A15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Pr="00190D0A">
              <w:rPr>
                <w:rFonts w:ascii="Arial" w:hAnsi="Arial" w:cs="Arial"/>
                <w:sz w:val="20"/>
                <w:szCs w:val="20"/>
              </w:rPr>
              <w:t>/parents that a photographer/videographer will be present.</w:t>
            </w:r>
          </w:p>
          <w:p w14:paraId="3AF17B8D" w14:textId="267AD3C6" w:rsidR="009E2F7E" w:rsidRPr="00190D0A" w:rsidRDefault="009E2F7E" w:rsidP="009E2F7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Ask parents to notify event organiser if they have concerns about their child being photographed or filmed.</w:t>
            </w:r>
          </w:p>
          <w:p w14:paraId="5D1D9561" w14:textId="77777777" w:rsidR="009E2F7E" w:rsidRPr="00190D0A" w:rsidRDefault="009E2F7E" w:rsidP="009E2F7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Display signs informing photographers/videographers how to register their details.</w:t>
            </w:r>
          </w:p>
          <w:p w14:paraId="41989768" w14:textId="243EB9B6" w:rsidR="00BF56B3" w:rsidRPr="00190D0A" w:rsidRDefault="009E2F7E" w:rsidP="00B3260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Display photography guidelines available for viewing.</w:t>
            </w:r>
          </w:p>
        </w:tc>
        <w:tc>
          <w:tcPr>
            <w:tcW w:w="2800" w:type="dxa"/>
          </w:tcPr>
          <w:p w14:paraId="15F54D52" w14:textId="1AD60034" w:rsidR="00B3260A" w:rsidRPr="00190D0A" w:rsidRDefault="009E2F7E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Provide a clear brief about what is considered appropriate in terms of content and behaviour</w:t>
            </w:r>
            <w:r w:rsidR="00E251E4" w:rsidRPr="00190D0A">
              <w:rPr>
                <w:rFonts w:ascii="Arial" w:hAnsi="Arial" w:cs="Arial"/>
                <w:sz w:val="20"/>
                <w:szCs w:val="20"/>
              </w:rPr>
              <w:t xml:space="preserve"> at event venue.</w:t>
            </w:r>
          </w:p>
        </w:tc>
        <w:tc>
          <w:tcPr>
            <w:tcW w:w="1906" w:type="dxa"/>
          </w:tcPr>
          <w:p w14:paraId="626F91B2" w14:textId="49C26E6F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Event Manager</w:t>
            </w:r>
            <w:r w:rsidR="765A5BAD" w:rsidRPr="00190D0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413145" w14:textId="77777777" w:rsidR="00B3260A" w:rsidRPr="00190D0A" w:rsidRDefault="00B3260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08B1039D" w14:textId="77777777" w:rsidR="00B3260A" w:rsidRPr="00190D0A" w:rsidRDefault="00B3260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7EA402C6" w14:textId="5C9859E7" w:rsidR="00B3260A" w:rsidRPr="00190D0A" w:rsidRDefault="00B3260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75E8B046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Before the beginning of the event.</w:t>
            </w:r>
          </w:p>
          <w:p w14:paraId="1BA73F91" w14:textId="77777777" w:rsidR="00B3260A" w:rsidRPr="00190D0A" w:rsidRDefault="00B3260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750B6AC6" w14:textId="3065797B" w:rsidR="00B3260A" w:rsidRPr="00190D0A" w:rsidRDefault="00B3260A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520C3014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29AFD872" w:rsidRPr="00190D0A" w14:paraId="1156E76B" w14:textId="77777777" w:rsidTr="006B024C">
        <w:trPr>
          <w:trHeight w:val="334"/>
        </w:trPr>
        <w:tc>
          <w:tcPr>
            <w:tcW w:w="1761" w:type="dxa"/>
            <w:vMerge/>
          </w:tcPr>
          <w:p w14:paraId="21C3BD25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2" w:type="dxa"/>
            <w:vMerge/>
          </w:tcPr>
          <w:p w14:paraId="546BC5F2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14:paraId="52671B06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78B40677" w14:textId="6F39CD92" w:rsidR="0DDF3840" w:rsidRPr="00190D0A" w:rsidRDefault="0DDF3840" w:rsidP="29AFD8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If necessary, Photography, Video &amp; Media Permission form should be filled out by parents/guardians before the trip.</w:t>
            </w:r>
          </w:p>
          <w:p w14:paraId="5AC570D8" w14:textId="0D6175E9" w:rsidR="29AFD872" w:rsidRPr="00190D0A" w:rsidRDefault="29AFD872" w:rsidP="29AFD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128F83BD" w14:textId="00EF4436" w:rsidR="0DDF3840" w:rsidRPr="00190D0A" w:rsidRDefault="00EE6963" w:rsidP="00EE696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Parents/</w:t>
            </w:r>
            <w:r w:rsidR="00C32C15" w:rsidRPr="00190D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D0A">
              <w:rPr>
                <w:rFonts w:ascii="Arial" w:hAnsi="Arial" w:cs="Arial"/>
                <w:sz w:val="20"/>
                <w:szCs w:val="20"/>
              </w:rPr>
              <w:t>guardians.</w:t>
            </w:r>
          </w:p>
        </w:tc>
        <w:tc>
          <w:tcPr>
            <w:tcW w:w="2061" w:type="dxa"/>
            <w:gridSpan w:val="2"/>
          </w:tcPr>
          <w:p w14:paraId="7F8FAE28" w14:textId="355A572A" w:rsidR="0DDF3840" w:rsidRPr="00190D0A" w:rsidRDefault="00EE6963" w:rsidP="00EE696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Before trip.</w:t>
            </w:r>
          </w:p>
        </w:tc>
        <w:tc>
          <w:tcPr>
            <w:tcW w:w="780" w:type="dxa"/>
          </w:tcPr>
          <w:p w14:paraId="5D4E2B3F" w14:textId="77777777" w:rsidR="0052104C" w:rsidRPr="00190D0A" w:rsidRDefault="005210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F7E" w:rsidRPr="00190D0A" w14:paraId="70B8C9F6" w14:textId="77777777" w:rsidTr="006B024C">
        <w:trPr>
          <w:trHeight w:val="669"/>
        </w:trPr>
        <w:tc>
          <w:tcPr>
            <w:tcW w:w="1761" w:type="dxa"/>
          </w:tcPr>
          <w:p w14:paraId="5134BC30" w14:textId="43404D2B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Injury</w:t>
            </w:r>
          </w:p>
        </w:tc>
        <w:tc>
          <w:tcPr>
            <w:tcW w:w="2062" w:type="dxa"/>
          </w:tcPr>
          <w:p w14:paraId="6F2451A8" w14:textId="640D3D67" w:rsidR="009E2F7E" w:rsidRPr="00190D0A" w:rsidRDefault="68CB27FA" w:rsidP="1FCED996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="00AF7096" w:rsidRPr="00190D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D0A">
              <w:rPr>
                <w:rFonts w:ascii="Arial" w:hAnsi="Arial" w:cs="Arial"/>
                <w:sz w:val="20"/>
                <w:szCs w:val="20"/>
              </w:rPr>
              <w:t>at risk of physical harm</w:t>
            </w:r>
            <w:r w:rsidR="009E2F7E" w:rsidRPr="00190D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685" w:type="dxa"/>
          </w:tcPr>
          <w:p w14:paraId="21299B9E" w14:textId="77777777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Activity level will be matched to group experience. </w:t>
            </w:r>
          </w:p>
          <w:p w14:paraId="387A7CD0" w14:textId="3DC8266E" w:rsidR="1D7E7560" w:rsidRPr="00190D0A" w:rsidRDefault="3C6040AB" w:rsidP="29AFD87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Safety briefing for all players at event venue.</w:t>
            </w:r>
          </w:p>
          <w:p w14:paraId="2397E4F0" w14:textId="6B143B17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Event Welfare Plan will be followed. </w:t>
            </w:r>
          </w:p>
          <w:p w14:paraId="71CC585D" w14:textId="77777777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First aiders in attendance.</w:t>
            </w:r>
          </w:p>
          <w:p w14:paraId="4D843270" w14:textId="40C6F8B1" w:rsidR="009E2F7E" w:rsidRPr="00190D0A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lastRenderedPageBreak/>
              <w:t xml:space="preserve">All </w:t>
            </w:r>
            <w:r w:rsidR="21CFC6D6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will have filled out medical forms before the event. </w:t>
            </w:r>
          </w:p>
          <w:p w14:paraId="05CB05F3" w14:textId="5D6A89F4" w:rsidR="009E2F7E" w:rsidRPr="00190D0A" w:rsidRDefault="18284BDC" w:rsidP="073DA52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 xml:space="preserve">Relevant staff will have access to </w:t>
            </w:r>
            <w:r w:rsidR="21CFC6D6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="22E174B4" w:rsidRPr="00190D0A">
              <w:rPr>
                <w:rFonts w:ascii="Arial" w:hAnsi="Arial" w:cs="Arial"/>
                <w:sz w:val="20"/>
                <w:szCs w:val="20"/>
              </w:rPr>
              <w:t>’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medical information.</w:t>
            </w:r>
          </w:p>
          <w:p w14:paraId="5E7D784E" w14:textId="1F32FB16" w:rsidR="00D70FFD" w:rsidRPr="00190D0A" w:rsidRDefault="56D6E94E" w:rsidP="157DCC5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Emergency contact</w:t>
            </w:r>
            <w:r w:rsidR="6885CDB2" w:rsidRPr="00190D0A">
              <w:rPr>
                <w:rFonts w:ascii="Arial" w:hAnsi="Arial" w:cs="Arial"/>
                <w:sz w:val="20"/>
                <w:szCs w:val="20"/>
              </w:rPr>
              <w:t xml:space="preserve"> details</w:t>
            </w:r>
            <w:r w:rsidRPr="00190D0A">
              <w:rPr>
                <w:rFonts w:ascii="Arial" w:hAnsi="Arial" w:cs="Arial"/>
                <w:sz w:val="20"/>
                <w:szCs w:val="20"/>
              </w:rPr>
              <w:t xml:space="preserve"> for all </w:t>
            </w:r>
            <w:r w:rsidR="21CFC6D6" w:rsidRPr="00190D0A">
              <w:rPr>
                <w:rFonts w:ascii="Arial" w:hAnsi="Arial" w:cs="Arial"/>
                <w:sz w:val="20"/>
                <w:szCs w:val="20"/>
              </w:rPr>
              <w:t>players</w:t>
            </w:r>
            <w:r w:rsidRPr="00190D0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D494AFC" w14:textId="7D1CCE25" w:rsidR="00D70FFD" w:rsidRPr="00190D0A" w:rsidRDefault="4FD17466" w:rsidP="157DCC5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Style w:val="normaltextrun"/>
                <w:rFonts w:ascii="Arial" w:hAnsi="Arial" w:cs="Arial"/>
                <w:color w:val="000000" w:themeColor="text1"/>
                <w:sz w:val="20"/>
                <w:szCs w:val="20"/>
              </w:rPr>
              <w:t>Scheduled morning &amp; afternoon checks on food/medication/other welfare issues</w:t>
            </w:r>
          </w:p>
          <w:p w14:paraId="5F5D7A2A" w14:textId="7BA7399A" w:rsidR="00D70FFD" w:rsidRPr="00190D0A" w:rsidRDefault="3DC558FF" w:rsidP="157DCC5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Style w:val="normaltextrun"/>
                <w:rFonts w:ascii="Arial" w:hAnsi="Arial" w:cs="Arial"/>
                <w:color w:val="000000" w:themeColor="text1"/>
                <w:sz w:val="20"/>
                <w:szCs w:val="20"/>
              </w:rPr>
              <w:t>Where possible a mental health first aider in attendance</w:t>
            </w:r>
          </w:p>
        </w:tc>
        <w:tc>
          <w:tcPr>
            <w:tcW w:w="2800" w:type="dxa"/>
          </w:tcPr>
          <w:p w14:paraId="202478E6" w14:textId="2913ED19" w:rsidR="009E2F7E" w:rsidRPr="00190D0A" w:rsidRDefault="009E2F7E" w:rsidP="009E2F7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6" w:type="dxa"/>
          </w:tcPr>
          <w:p w14:paraId="323EC8A7" w14:textId="6841D7BA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gridSpan w:val="2"/>
          </w:tcPr>
          <w:p w14:paraId="2DA471E1" w14:textId="33F12A82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14:paraId="18B19BF5" w14:textId="77777777" w:rsidR="009E2F7E" w:rsidRPr="00190D0A" w:rsidRDefault="009E2F7E" w:rsidP="009E2F7E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1572" w:rsidRPr="00190D0A" w14:paraId="4E4965D8" w14:textId="77777777" w:rsidTr="006B024C">
        <w:trPr>
          <w:trHeight w:val="1605"/>
        </w:trPr>
        <w:tc>
          <w:tcPr>
            <w:tcW w:w="1761" w:type="dxa"/>
            <w:vMerge w:val="restart"/>
          </w:tcPr>
          <w:p w14:paraId="0427F218" w14:textId="048F7B2D" w:rsidR="00071572" w:rsidRPr="00190D0A" w:rsidRDefault="00071572" w:rsidP="00071572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190D0A">
              <w:rPr>
                <w:rFonts w:ascii="Arial" w:hAnsi="Arial" w:cs="Arial"/>
                <w:b/>
                <w:sz w:val="20"/>
                <w:szCs w:val="20"/>
              </w:rPr>
              <w:t>Violence to staff</w:t>
            </w:r>
          </w:p>
        </w:tc>
        <w:tc>
          <w:tcPr>
            <w:tcW w:w="2062" w:type="dxa"/>
            <w:vMerge w:val="restart"/>
          </w:tcPr>
          <w:p w14:paraId="0B7F2FC1" w14:textId="59896932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Staff at risk of physical injury and at risk emotionally.</w:t>
            </w:r>
          </w:p>
        </w:tc>
        <w:tc>
          <w:tcPr>
            <w:tcW w:w="3685" w:type="dxa"/>
            <w:vMerge w:val="restart"/>
          </w:tcPr>
          <w:p w14:paraId="1A07A4EC" w14:textId="105CC084" w:rsidR="00071572" w:rsidRPr="00190D0A" w:rsidRDefault="63A282AF" w:rsidP="0007157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Staff will be made aware of the Managing Challenging Behaviour guidance.</w:t>
            </w:r>
          </w:p>
          <w:p w14:paraId="02C78BA6" w14:textId="2BE14DF5" w:rsidR="00071572" w:rsidRPr="00190D0A" w:rsidRDefault="63A282AF" w:rsidP="0007157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Players and spectators to be informed of behavioural expectations in line with the standards adopted by the Basketball England Code of Ethics &amp; Conduct.</w:t>
            </w:r>
          </w:p>
          <w:p w14:paraId="2957B8F6" w14:textId="13B13113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255F7189" w14:textId="1D258402" w:rsidR="00071572" w:rsidRPr="00190D0A" w:rsidRDefault="00071572" w:rsidP="00071572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Remind players / spectators of behavioural expectations during activity.</w:t>
            </w:r>
          </w:p>
        </w:tc>
        <w:tc>
          <w:tcPr>
            <w:tcW w:w="1906" w:type="dxa"/>
          </w:tcPr>
          <w:p w14:paraId="1DD31623" w14:textId="48ACC17D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Event Manager.</w:t>
            </w:r>
          </w:p>
          <w:p w14:paraId="59936923" w14:textId="10267E2C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Staff.</w:t>
            </w:r>
          </w:p>
        </w:tc>
        <w:tc>
          <w:tcPr>
            <w:tcW w:w="2061" w:type="dxa"/>
            <w:gridSpan w:val="2"/>
          </w:tcPr>
          <w:p w14:paraId="073551CA" w14:textId="60533DBB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238F5F58" w14:textId="77777777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1572" w:rsidRPr="00190D0A" w14:paraId="28E06906" w14:textId="77777777" w:rsidTr="006B024C">
        <w:trPr>
          <w:trHeight w:val="334"/>
        </w:trPr>
        <w:tc>
          <w:tcPr>
            <w:tcW w:w="1761" w:type="dxa"/>
            <w:vMerge/>
          </w:tcPr>
          <w:p w14:paraId="0140E28B" w14:textId="77777777" w:rsidR="00071572" w:rsidRPr="00190D0A" w:rsidRDefault="00071572" w:rsidP="000715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2" w:type="dxa"/>
            <w:vMerge/>
          </w:tcPr>
          <w:p w14:paraId="2046B8C1" w14:textId="77777777" w:rsidR="00071572" w:rsidRPr="00190D0A" w:rsidRDefault="00071572" w:rsidP="000715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14:paraId="60F8A088" w14:textId="77777777" w:rsidR="00071572" w:rsidRPr="00190D0A" w:rsidRDefault="00071572" w:rsidP="000715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0FE936B5" w14:textId="74F0B690" w:rsidR="00071572" w:rsidRPr="00190D0A" w:rsidRDefault="00071572" w:rsidP="00071572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Any violent players / spectators will be asked to leave and the police called if deemed necessary.</w:t>
            </w:r>
          </w:p>
        </w:tc>
        <w:tc>
          <w:tcPr>
            <w:tcW w:w="1906" w:type="dxa"/>
          </w:tcPr>
          <w:p w14:paraId="2C1C6964" w14:textId="1EA8F318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Event Manager.</w:t>
            </w:r>
          </w:p>
        </w:tc>
        <w:tc>
          <w:tcPr>
            <w:tcW w:w="2061" w:type="dxa"/>
            <w:gridSpan w:val="2"/>
          </w:tcPr>
          <w:p w14:paraId="44A5FFD2" w14:textId="6E963357" w:rsidR="00071572" w:rsidRPr="00190D0A" w:rsidRDefault="00071572" w:rsidP="00071572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When deemed necessary.</w:t>
            </w:r>
          </w:p>
        </w:tc>
        <w:tc>
          <w:tcPr>
            <w:tcW w:w="780" w:type="dxa"/>
          </w:tcPr>
          <w:p w14:paraId="2DFCCBD1" w14:textId="77777777" w:rsidR="00071572" w:rsidRPr="00190D0A" w:rsidRDefault="00071572" w:rsidP="000715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16CD8" w14:textId="35CE2A90" w:rsidR="00D173D5" w:rsidRPr="00190D0A" w:rsidRDefault="00D173D5" w:rsidP="00D173D5">
      <w:pPr>
        <w:tabs>
          <w:tab w:val="left" w:pos="1056"/>
        </w:tabs>
        <w:rPr>
          <w:rFonts w:ascii="Arial" w:hAnsi="Arial" w:cs="Arial"/>
          <w:sz w:val="20"/>
          <w:szCs w:val="20"/>
        </w:rPr>
      </w:pPr>
    </w:p>
    <w:p w14:paraId="68DC1DAA" w14:textId="0BD4585F" w:rsidR="00470E08" w:rsidRPr="00190D0A" w:rsidRDefault="00470E08" w:rsidP="00D173D5">
      <w:pPr>
        <w:tabs>
          <w:tab w:val="left" w:pos="1056"/>
        </w:tabs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tblpX="-522" w:tblpY="204"/>
        <w:tblW w:w="15021" w:type="dxa"/>
        <w:tblLook w:val="04A0" w:firstRow="1" w:lastRow="0" w:firstColumn="1" w:lastColumn="0" w:noHBand="0" w:noVBand="1"/>
      </w:tblPr>
      <w:tblGrid>
        <w:gridCol w:w="7083"/>
        <w:gridCol w:w="7938"/>
      </w:tblGrid>
      <w:tr w:rsidR="00190D0A" w:rsidRPr="00190D0A" w14:paraId="61158593" w14:textId="77777777" w:rsidTr="00190D0A">
        <w:trPr>
          <w:trHeight w:val="454"/>
        </w:trPr>
        <w:tc>
          <w:tcPr>
            <w:tcW w:w="7083" w:type="dxa"/>
            <w:vMerge w:val="restart"/>
          </w:tcPr>
          <w:p w14:paraId="5CE0CA99" w14:textId="77777777" w:rsidR="007F5023" w:rsidRPr="00190D0A" w:rsidRDefault="007F5023" w:rsidP="00190D0A">
            <w:pPr>
              <w:tabs>
                <w:tab w:val="left" w:pos="5352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Name of Event Manager:</w:t>
            </w:r>
          </w:p>
        </w:tc>
        <w:tc>
          <w:tcPr>
            <w:tcW w:w="7938" w:type="dxa"/>
          </w:tcPr>
          <w:p w14:paraId="36C93C27" w14:textId="77777777" w:rsidR="007F5023" w:rsidRPr="00190D0A" w:rsidRDefault="007F5023" w:rsidP="00190D0A">
            <w:pPr>
              <w:tabs>
                <w:tab w:val="left" w:pos="5352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Signed:</w:t>
            </w:r>
          </w:p>
        </w:tc>
      </w:tr>
      <w:tr w:rsidR="00190D0A" w:rsidRPr="00190D0A" w14:paraId="46CBE61E" w14:textId="77777777" w:rsidTr="00190D0A">
        <w:trPr>
          <w:trHeight w:val="467"/>
        </w:trPr>
        <w:tc>
          <w:tcPr>
            <w:tcW w:w="7083" w:type="dxa"/>
            <w:vMerge/>
          </w:tcPr>
          <w:p w14:paraId="11B23757" w14:textId="77777777" w:rsidR="007F5023" w:rsidRPr="00190D0A" w:rsidRDefault="007F5023" w:rsidP="00190D0A">
            <w:pPr>
              <w:tabs>
                <w:tab w:val="left" w:pos="5352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7D01BD66" w14:textId="77777777" w:rsidR="007F5023" w:rsidRPr="00190D0A" w:rsidRDefault="007F5023" w:rsidP="00190D0A">
            <w:pPr>
              <w:tabs>
                <w:tab w:val="left" w:pos="5352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190D0A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</w:tr>
    </w:tbl>
    <w:p w14:paraId="47D1957A" w14:textId="7618866F" w:rsidR="00A132C6" w:rsidRPr="00190D0A" w:rsidRDefault="00A132C6" w:rsidP="00470E08">
      <w:pPr>
        <w:tabs>
          <w:tab w:val="left" w:pos="5352"/>
        </w:tabs>
        <w:ind w:left="0"/>
        <w:rPr>
          <w:rFonts w:ascii="Arial" w:hAnsi="Arial" w:cs="Arial"/>
          <w:sz w:val="20"/>
          <w:szCs w:val="20"/>
        </w:rPr>
      </w:pPr>
    </w:p>
    <w:sectPr w:rsidR="00A132C6" w:rsidRPr="00190D0A" w:rsidSect="00F65054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90E99" w14:textId="77777777" w:rsidR="00EF15CE" w:rsidRDefault="00EF15CE" w:rsidP="00D44C80">
      <w:pPr>
        <w:spacing w:after="0"/>
      </w:pPr>
      <w:r>
        <w:separator/>
      </w:r>
    </w:p>
  </w:endnote>
  <w:endnote w:type="continuationSeparator" w:id="0">
    <w:p w14:paraId="17436E1F" w14:textId="77777777" w:rsidR="00EF15CE" w:rsidRDefault="00EF15CE" w:rsidP="00D44C80">
      <w:pPr>
        <w:spacing w:after="0"/>
      </w:pPr>
      <w:r>
        <w:continuationSeparator/>
      </w:r>
    </w:p>
  </w:endnote>
  <w:endnote w:type="continuationNotice" w:id="1">
    <w:p w14:paraId="2214F5AE" w14:textId="77777777" w:rsidR="00EF15CE" w:rsidRDefault="00EF15C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B609E86-0A3D-BD49-BCA0-E98D9FC1C3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11DE66-E3BB-C64C-A403-E72D2B80A82A}"/>
    <w:embedBold r:id="rId3" w:fontKey="{1FBA4D45-4A03-1647-B30C-7239127DB5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C7B6683-2426-9344-B149-06D5206ACB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F3B127F-42D9-2C46-B2BC-ADE954DF3F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9A039A-8A5C-1549-A202-96EDA4ABF5CF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FB2AAE1-C276-2E41-9172-EFF762F7E9E4}"/>
    <w:embedBold r:id="rId10" w:fontKey="{9873F14F-0138-5E4F-B0F8-577F914D6486}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1" w:fontKey="{BCEB0928-68FD-3C4F-847B-4DCBCDD97586}"/>
    <w:embedBold r:id="rId12" w:fontKey="{A3945C4D-4907-B14C-BB44-0410E8B4F6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C164FF1-B8AB-654A-8956-D095FDA87E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7B134" w14:textId="77777777" w:rsidR="00EF15CE" w:rsidRDefault="00EF15CE" w:rsidP="00D44C80">
      <w:pPr>
        <w:spacing w:after="0"/>
      </w:pPr>
      <w:r>
        <w:separator/>
      </w:r>
    </w:p>
  </w:footnote>
  <w:footnote w:type="continuationSeparator" w:id="0">
    <w:p w14:paraId="14226376" w14:textId="77777777" w:rsidR="00EF15CE" w:rsidRDefault="00EF15CE" w:rsidP="00D44C80">
      <w:pPr>
        <w:spacing w:after="0"/>
      </w:pPr>
      <w:r>
        <w:continuationSeparator/>
      </w:r>
    </w:p>
  </w:footnote>
  <w:footnote w:type="continuationNotice" w:id="1">
    <w:p w14:paraId="07E5C9B6" w14:textId="77777777" w:rsidR="00EF15CE" w:rsidRDefault="00EF15CE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30DA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635"/>
        </w:tabs>
        <w:ind w:left="1635" w:hanging="360"/>
      </w:pPr>
      <w:rPr>
        <w:rFonts w:ascii="Symbol" w:hAnsi="Symbol" w:hint="default"/>
      </w:rPr>
    </w:lvl>
  </w:abstractNum>
  <w:abstractNum w:abstractNumId="1" w15:restartNumberingAfterBreak="0">
    <w:nsid w:val="1E705F58"/>
    <w:multiLevelType w:val="hybridMultilevel"/>
    <w:tmpl w:val="F588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84DB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2C47111"/>
    <w:multiLevelType w:val="hybridMultilevel"/>
    <w:tmpl w:val="31B8D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078E3"/>
    <w:multiLevelType w:val="hybridMultilevel"/>
    <w:tmpl w:val="EF320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37725"/>
    <w:multiLevelType w:val="hybridMultilevel"/>
    <w:tmpl w:val="A54839A2"/>
    <w:lvl w:ilvl="0" w:tplc="1D8E4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4555CD"/>
    <w:multiLevelType w:val="hybridMultilevel"/>
    <w:tmpl w:val="E2B8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8192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8565166"/>
    <w:multiLevelType w:val="hybridMultilevel"/>
    <w:tmpl w:val="E7900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753984">
    <w:abstractNumId w:val="7"/>
  </w:num>
  <w:num w:numId="2" w16cid:durableId="836261324">
    <w:abstractNumId w:val="2"/>
  </w:num>
  <w:num w:numId="3" w16cid:durableId="1580627590">
    <w:abstractNumId w:val="0"/>
  </w:num>
  <w:num w:numId="4" w16cid:durableId="2036151290">
    <w:abstractNumId w:val="6"/>
  </w:num>
  <w:num w:numId="5" w16cid:durableId="2037194416">
    <w:abstractNumId w:val="5"/>
  </w:num>
  <w:num w:numId="6" w16cid:durableId="2125684595">
    <w:abstractNumId w:val="8"/>
  </w:num>
  <w:num w:numId="7" w16cid:durableId="1628394963">
    <w:abstractNumId w:val="3"/>
  </w:num>
  <w:num w:numId="8" w16cid:durableId="321617212">
    <w:abstractNumId w:val="4"/>
  </w:num>
  <w:num w:numId="9" w16cid:durableId="1488521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DB0"/>
    <w:rsid w:val="00020A17"/>
    <w:rsid w:val="000448F7"/>
    <w:rsid w:val="00071572"/>
    <w:rsid w:val="00075A7D"/>
    <w:rsid w:val="00096BAD"/>
    <w:rsid w:val="000B7382"/>
    <w:rsid w:val="000C2323"/>
    <w:rsid w:val="000C60DF"/>
    <w:rsid w:val="000C66AC"/>
    <w:rsid w:val="000D1BA5"/>
    <w:rsid w:val="00101016"/>
    <w:rsid w:val="00112C44"/>
    <w:rsid w:val="00115301"/>
    <w:rsid w:val="00117F77"/>
    <w:rsid w:val="00136257"/>
    <w:rsid w:val="0014297D"/>
    <w:rsid w:val="001548EC"/>
    <w:rsid w:val="001558A3"/>
    <w:rsid w:val="00173AE0"/>
    <w:rsid w:val="00190D0A"/>
    <w:rsid w:val="001B76CC"/>
    <w:rsid w:val="002372BB"/>
    <w:rsid w:val="00246ED3"/>
    <w:rsid w:val="00265DE7"/>
    <w:rsid w:val="00273BF3"/>
    <w:rsid w:val="00297FCD"/>
    <w:rsid w:val="002A7FA2"/>
    <w:rsid w:val="002B7764"/>
    <w:rsid w:val="002D034C"/>
    <w:rsid w:val="002D6184"/>
    <w:rsid w:val="002F6381"/>
    <w:rsid w:val="00304F07"/>
    <w:rsid w:val="003226B3"/>
    <w:rsid w:val="0033148D"/>
    <w:rsid w:val="00363024"/>
    <w:rsid w:val="003765C3"/>
    <w:rsid w:val="003A351A"/>
    <w:rsid w:val="00407BF6"/>
    <w:rsid w:val="00410173"/>
    <w:rsid w:val="0041570B"/>
    <w:rsid w:val="00426BE3"/>
    <w:rsid w:val="004306CC"/>
    <w:rsid w:val="00431309"/>
    <w:rsid w:val="004319E3"/>
    <w:rsid w:val="0043263D"/>
    <w:rsid w:val="00470E08"/>
    <w:rsid w:val="00483486"/>
    <w:rsid w:val="004852B6"/>
    <w:rsid w:val="0049246E"/>
    <w:rsid w:val="004A1287"/>
    <w:rsid w:val="004A1E28"/>
    <w:rsid w:val="004A2F7B"/>
    <w:rsid w:val="004F5223"/>
    <w:rsid w:val="00517FC4"/>
    <w:rsid w:val="0052104C"/>
    <w:rsid w:val="0052234B"/>
    <w:rsid w:val="00530D66"/>
    <w:rsid w:val="00536B26"/>
    <w:rsid w:val="005374C7"/>
    <w:rsid w:val="00540E4B"/>
    <w:rsid w:val="00552496"/>
    <w:rsid w:val="00565A25"/>
    <w:rsid w:val="00565D41"/>
    <w:rsid w:val="00571A58"/>
    <w:rsid w:val="00572A54"/>
    <w:rsid w:val="00582AC1"/>
    <w:rsid w:val="00594E53"/>
    <w:rsid w:val="005B5709"/>
    <w:rsid w:val="005B7958"/>
    <w:rsid w:val="005C3972"/>
    <w:rsid w:val="005C5009"/>
    <w:rsid w:val="005D21B4"/>
    <w:rsid w:val="005D3574"/>
    <w:rsid w:val="00604D81"/>
    <w:rsid w:val="0060795D"/>
    <w:rsid w:val="006635E8"/>
    <w:rsid w:val="0066512E"/>
    <w:rsid w:val="00667ADD"/>
    <w:rsid w:val="00671F78"/>
    <w:rsid w:val="006879A7"/>
    <w:rsid w:val="006A6C83"/>
    <w:rsid w:val="006B024C"/>
    <w:rsid w:val="006B67B2"/>
    <w:rsid w:val="006C2DE0"/>
    <w:rsid w:val="006C77C8"/>
    <w:rsid w:val="006D3C3B"/>
    <w:rsid w:val="007212BD"/>
    <w:rsid w:val="00761A5C"/>
    <w:rsid w:val="00782EFA"/>
    <w:rsid w:val="007A5DB8"/>
    <w:rsid w:val="007C672A"/>
    <w:rsid w:val="007D4E34"/>
    <w:rsid w:val="007E6F1E"/>
    <w:rsid w:val="007F5023"/>
    <w:rsid w:val="00821315"/>
    <w:rsid w:val="00831231"/>
    <w:rsid w:val="00831CDE"/>
    <w:rsid w:val="00837700"/>
    <w:rsid w:val="00841658"/>
    <w:rsid w:val="00845998"/>
    <w:rsid w:val="00861C6C"/>
    <w:rsid w:val="00866CDD"/>
    <w:rsid w:val="008937DB"/>
    <w:rsid w:val="008B5B90"/>
    <w:rsid w:val="008B79A8"/>
    <w:rsid w:val="008C0D5A"/>
    <w:rsid w:val="008C4638"/>
    <w:rsid w:val="008E6096"/>
    <w:rsid w:val="008F1D5C"/>
    <w:rsid w:val="00954E10"/>
    <w:rsid w:val="00963312"/>
    <w:rsid w:val="009C6084"/>
    <w:rsid w:val="009D02E6"/>
    <w:rsid w:val="009E2F7E"/>
    <w:rsid w:val="009F4AF9"/>
    <w:rsid w:val="00A132C6"/>
    <w:rsid w:val="00A21CB5"/>
    <w:rsid w:val="00A3418D"/>
    <w:rsid w:val="00A659EA"/>
    <w:rsid w:val="00A731B4"/>
    <w:rsid w:val="00A73341"/>
    <w:rsid w:val="00A86144"/>
    <w:rsid w:val="00A96C9A"/>
    <w:rsid w:val="00AA23E3"/>
    <w:rsid w:val="00AB6B35"/>
    <w:rsid w:val="00AF7096"/>
    <w:rsid w:val="00B03B61"/>
    <w:rsid w:val="00B05765"/>
    <w:rsid w:val="00B077F3"/>
    <w:rsid w:val="00B23C56"/>
    <w:rsid w:val="00B3260A"/>
    <w:rsid w:val="00B40E3A"/>
    <w:rsid w:val="00B72169"/>
    <w:rsid w:val="00B871AE"/>
    <w:rsid w:val="00B92268"/>
    <w:rsid w:val="00B95807"/>
    <w:rsid w:val="00BA79DE"/>
    <w:rsid w:val="00BC0EF7"/>
    <w:rsid w:val="00BC0F6B"/>
    <w:rsid w:val="00BC7949"/>
    <w:rsid w:val="00BE2629"/>
    <w:rsid w:val="00BF56B3"/>
    <w:rsid w:val="00C0798A"/>
    <w:rsid w:val="00C11A15"/>
    <w:rsid w:val="00C144C2"/>
    <w:rsid w:val="00C25B44"/>
    <w:rsid w:val="00C32C15"/>
    <w:rsid w:val="00C55760"/>
    <w:rsid w:val="00C56A69"/>
    <w:rsid w:val="00C61F42"/>
    <w:rsid w:val="00C71EFF"/>
    <w:rsid w:val="00C73265"/>
    <w:rsid w:val="00C74EC1"/>
    <w:rsid w:val="00C9277E"/>
    <w:rsid w:val="00CA2EEA"/>
    <w:rsid w:val="00CA54AE"/>
    <w:rsid w:val="00CB356C"/>
    <w:rsid w:val="00CB6D28"/>
    <w:rsid w:val="00CB7A9C"/>
    <w:rsid w:val="00CC24BB"/>
    <w:rsid w:val="00D13ADF"/>
    <w:rsid w:val="00D173D5"/>
    <w:rsid w:val="00D427FE"/>
    <w:rsid w:val="00D44C80"/>
    <w:rsid w:val="00D63672"/>
    <w:rsid w:val="00D63709"/>
    <w:rsid w:val="00D63F0C"/>
    <w:rsid w:val="00D70FFD"/>
    <w:rsid w:val="00D73116"/>
    <w:rsid w:val="00DA5FF0"/>
    <w:rsid w:val="00DC0D9B"/>
    <w:rsid w:val="00E23B2D"/>
    <w:rsid w:val="00E251E4"/>
    <w:rsid w:val="00E271F1"/>
    <w:rsid w:val="00E33DB0"/>
    <w:rsid w:val="00E44C96"/>
    <w:rsid w:val="00E74D63"/>
    <w:rsid w:val="00EA5910"/>
    <w:rsid w:val="00EB2D16"/>
    <w:rsid w:val="00EC768D"/>
    <w:rsid w:val="00EE6963"/>
    <w:rsid w:val="00EF15CE"/>
    <w:rsid w:val="00EF1B76"/>
    <w:rsid w:val="00EF2FC3"/>
    <w:rsid w:val="00F01633"/>
    <w:rsid w:val="00F06C8A"/>
    <w:rsid w:val="00F160D5"/>
    <w:rsid w:val="00F65054"/>
    <w:rsid w:val="00FA0E79"/>
    <w:rsid w:val="00FB58E6"/>
    <w:rsid w:val="03FAAF20"/>
    <w:rsid w:val="04669125"/>
    <w:rsid w:val="05582D29"/>
    <w:rsid w:val="073DA52C"/>
    <w:rsid w:val="0A433AF2"/>
    <w:rsid w:val="0A8AD241"/>
    <w:rsid w:val="0ACD2789"/>
    <w:rsid w:val="0BC76EAD"/>
    <w:rsid w:val="0D7C676B"/>
    <w:rsid w:val="0DDF3840"/>
    <w:rsid w:val="0DF225D0"/>
    <w:rsid w:val="0FF2D262"/>
    <w:rsid w:val="11CC6EEB"/>
    <w:rsid w:val="14FE82E4"/>
    <w:rsid w:val="157DCC52"/>
    <w:rsid w:val="1591A1AA"/>
    <w:rsid w:val="161E4BE7"/>
    <w:rsid w:val="165873CE"/>
    <w:rsid w:val="181BD7F6"/>
    <w:rsid w:val="18284BDC"/>
    <w:rsid w:val="1CF07E0D"/>
    <w:rsid w:val="1D7E7560"/>
    <w:rsid w:val="1FCED996"/>
    <w:rsid w:val="2008F62C"/>
    <w:rsid w:val="21CFC6D6"/>
    <w:rsid w:val="22E174B4"/>
    <w:rsid w:val="237A7929"/>
    <w:rsid w:val="28140811"/>
    <w:rsid w:val="28FD8FD4"/>
    <w:rsid w:val="29AFD872"/>
    <w:rsid w:val="2CCE50D7"/>
    <w:rsid w:val="2D48F58E"/>
    <w:rsid w:val="2EA6E395"/>
    <w:rsid w:val="31D3123A"/>
    <w:rsid w:val="32490B42"/>
    <w:rsid w:val="36D01C30"/>
    <w:rsid w:val="37781F63"/>
    <w:rsid w:val="37F428EA"/>
    <w:rsid w:val="395455D3"/>
    <w:rsid w:val="3BB4E830"/>
    <w:rsid w:val="3C3C6733"/>
    <w:rsid w:val="3C445062"/>
    <w:rsid w:val="3C6040AB"/>
    <w:rsid w:val="3D21E1B6"/>
    <w:rsid w:val="3DC558FF"/>
    <w:rsid w:val="41A6AAED"/>
    <w:rsid w:val="42218EF8"/>
    <w:rsid w:val="43E7E1FE"/>
    <w:rsid w:val="448B4117"/>
    <w:rsid w:val="4FD17466"/>
    <w:rsid w:val="5114C149"/>
    <w:rsid w:val="51867477"/>
    <w:rsid w:val="51B3D896"/>
    <w:rsid w:val="52386E9B"/>
    <w:rsid w:val="544C620B"/>
    <w:rsid w:val="56D6E94E"/>
    <w:rsid w:val="578402CD"/>
    <w:rsid w:val="5939F9A7"/>
    <w:rsid w:val="5D45B884"/>
    <w:rsid w:val="5E3FBB96"/>
    <w:rsid w:val="627F0FCA"/>
    <w:rsid w:val="63A282AF"/>
    <w:rsid w:val="6885CDB2"/>
    <w:rsid w:val="68CB27FA"/>
    <w:rsid w:val="6DF82D44"/>
    <w:rsid w:val="6F1B0837"/>
    <w:rsid w:val="6F84FC9F"/>
    <w:rsid w:val="71739605"/>
    <w:rsid w:val="732E2D08"/>
    <w:rsid w:val="74C26E94"/>
    <w:rsid w:val="755B31BB"/>
    <w:rsid w:val="765A5BAD"/>
    <w:rsid w:val="77A4BB41"/>
    <w:rsid w:val="77D69D57"/>
    <w:rsid w:val="78471C02"/>
    <w:rsid w:val="7930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4107"/>
  <w15:chartTrackingRefBased/>
  <w15:docId w15:val="{68B2C28F-FA58-49B0-AA92-7FED99C2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DB0"/>
    <w:pPr>
      <w:spacing w:after="120" w:line="240" w:lineRule="auto"/>
      <w:ind w:left="-284"/>
    </w:pPr>
    <w:rPr>
      <w:rFonts w:ascii="Helvetica" w:eastAsiaTheme="minorEastAsia" w:hAnsi="Helvetica"/>
      <w:szCs w:val="24"/>
    </w:rPr>
  </w:style>
  <w:style w:type="paragraph" w:styleId="Heading3">
    <w:name w:val="heading 3"/>
    <w:aliases w:val="Table Header"/>
    <w:next w:val="Normal"/>
    <w:link w:val="Heading3Char"/>
    <w:uiPriority w:val="9"/>
    <w:unhideWhenUsed/>
    <w:qFormat/>
    <w:rsid w:val="00E33DB0"/>
    <w:pPr>
      <w:keepNext/>
      <w:keepLines/>
      <w:spacing w:after="0" w:line="240" w:lineRule="auto"/>
      <w:outlineLvl w:val="2"/>
    </w:pPr>
    <w:rPr>
      <w:rFonts w:ascii="Helvetica" w:eastAsiaTheme="majorEastAsia" w:hAnsi="Helvetica" w:cstheme="majorBidi"/>
      <w:b/>
      <w:bC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Table Header Char"/>
    <w:basedOn w:val="DefaultParagraphFont"/>
    <w:link w:val="Heading3"/>
    <w:uiPriority w:val="9"/>
    <w:rsid w:val="00E33DB0"/>
    <w:rPr>
      <w:rFonts w:ascii="Helvetica" w:eastAsiaTheme="majorEastAsia" w:hAnsi="Helvetica" w:cstheme="majorBidi"/>
      <w:b/>
      <w:bCs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59"/>
    <w:rsid w:val="00E33DB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Table"/>
    <w:uiPriority w:val="1"/>
    <w:qFormat/>
    <w:rsid w:val="00E33DB0"/>
    <w:pPr>
      <w:spacing w:after="0" w:line="240" w:lineRule="auto"/>
    </w:pPr>
    <w:rPr>
      <w:rFonts w:ascii="Helvetica" w:eastAsiaTheme="minorEastAsia" w:hAnsi="Helvetica"/>
      <w:szCs w:val="24"/>
    </w:rPr>
  </w:style>
  <w:style w:type="character" w:styleId="Hyperlink">
    <w:name w:val="Hyperlink"/>
    <w:basedOn w:val="DefaultParagraphFont"/>
    <w:uiPriority w:val="99"/>
    <w:unhideWhenUsed/>
    <w:rsid w:val="00E33D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DB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D44C80"/>
    <w:pPr>
      <w:spacing w:after="0"/>
      <w:ind w:left="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44C80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D44C8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4C80"/>
    <w:rPr>
      <w:rFonts w:ascii="Helvetica" w:eastAsiaTheme="minorEastAsia" w:hAnsi="Helvetica"/>
      <w:szCs w:val="24"/>
    </w:rPr>
  </w:style>
  <w:style w:type="paragraph" w:styleId="Footer">
    <w:name w:val="footer"/>
    <w:basedOn w:val="Normal"/>
    <w:link w:val="FooterChar"/>
    <w:uiPriority w:val="99"/>
    <w:unhideWhenUsed/>
    <w:rsid w:val="00D44C8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4C80"/>
    <w:rPr>
      <w:rFonts w:ascii="Helvetica" w:eastAsiaTheme="minorEastAsia" w:hAnsi="Helvetica"/>
      <w:szCs w:val="24"/>
    </w:rPr>
  </w:style>
  <w:style w:type="paragraph" w:styleId="ListParagraph">
    <w:name w:val="List Paragraph"/>
    <w:basedOn w:val="Normal"/>
    <w:uiPriority w:val="34"/>
    <w:qFormat/>
    <w:rsid w:val="002D6184"/>
    <w:pPr>
      <w:ind w:left="720"/>
      <w:contextualSpacing/>
    </w:pPr>
  </w:style>
  <w:style w:type="character" w:customStyle="1" w:styleId="normaltextrun">
    <w:name w:val="normaltextrun"/>
    <w:basedOn w:val="DefaultParagraphFont"/>
    <w:uiPriority w:val="1"/>
    <w:rsid w:val="157DC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se.gov.uk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81e021-989a-4e8f-a354-467f7d00c136">
      <UserInfo>
        <DisplayName>Lois Harrison</DisplayName>
        <AccountId>1633</AccountId>
        <AccountType/>
      </UserInfo>
    </SharedWithUsers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21" ma:contentTypeDescription="Create a new document." ma:contentTypeScope="" ma:versionID="c1d8af70677821f456fcb03bfb517c01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8abde11e25ad0cee3a84c84e59e907ee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061a64-c850-4ea2-9c7a-3896c3bb9f8d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E1ABB1-7A17-4434-BB6F-AC47BEC7C8F4}">
  <ds:schemaRefs>
    <ds:schemaRef ds:uri="http://schemas.microsoft.com/office/2006/metadata/properties"/>
    <ds:schemaRef ds:uri="http://schemas.microsoft.com/office/infopath/2007/PartnerControls"/>
    <ds:schemaRef ds:uri="ca8ed2bc-ddee-4ec2-8a97-d518905d9a1c"/>
    <ds:schemaRef ds:uri="62c0b6bf-6b8c-4988-8e1f-f69dca3748f3"/>
  </ds:schemaRefs>
</ds:datastoreItem>
</file>

<file path=customXml/itemProps2.xml><?xml version="1.0" encoding="utf-8"?>
<ds:datastoreItem xmlns:ds="http://schemas.openxmlformats.org/officeDocument/2006/customXml" ds:itemID="{ED0E3B3D-A3E0-4107-8B7A-04EAE29EAD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18B08-FC9F-44A7-BD4E-F242D96149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1314</Words>
  <Characters>7496</Characters>
  <Application>Microsoft Office Word</Application>
  <DocSecurity>0</DocSecurity>
  <Lines>62</Lines>
  <Paragraphs>17</Paragraphs>
  <ScaleCrop>false</ScaleCrop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Peace</dc:creator>
  <cp:keywords/>
  <dc:description/>
  <cp:lastModifiedBy>Georgia Anderson</cp:lastModifiedBy>
  <cp:revision>9</cp:revision>
  <dcterms:created xsi:type="dcterms:W3CDTF">2023-02-01T11:40:00Z</dcterms:created>
  <dcterms:modified xsi:type="dcterms:W3CDTF">2025-06-20T16:03:00Z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  <property fmtid="{D5CDD505-2E9C-101B-9397-08002B2CF9AE}" pid="4" name="Order">
    <vt:r8>189600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